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  <w:spacing w:after="240"/>
      </w:pPr>
      <w:r>
        <w:rPr>
          <w:rFonts w:ascii="Arial" w:hAnsi="Arial" w:cs="Arial"/>
          <w:sz w:val="72"/>
          <w:sz-cs w:val="72"/>
          <w:color w:val="373318"/>
        </w:rPr>
        <w:t xml:space="preserve"/>
      </w:r>
    </w:p>
    <w:p>
      <w:pPr>
        <w:jc w:val="center"/>
        <w:spacing w:after="240"/>
      </w:pPr>
      <w:r>
        <w:rPr>
          <w:rFonts w:ascii="Arial" w:hAnsi="Arial" w:cs="Arial"/>
          <w:sz w:val="72"/>
          <w:sz-cs w:val="72"/>
          <w:color w:val="373318"/>
        </w:rPr>
        <w:t xml:space="preserve"/>
      </w:r>
    </w:p>
    <w:p>
      <w:pPr>
        <w:jc w:val="center"/>
        <w:spacing w:after="240"/>
      </w:pPr>
      <w:r>
        <w:rPr>
          <w:rFonts w:ascii="Arial" w:hAnsi="Arial" w:cs="Arial"/>
          <w:sz w:val="72"/>
          <w:sz-cs w:val="72"/>
          <w:color w:val="373318"/>
        </w:rPr>
        <w:t xml:space="preserve"/>
      </w:r>
    </w:p>
    <w:p>
      <w:pPr>
        <w:jc w:val="center"/>
        <w:spacing w:after="240"/>
      </w:pPr>
      <w:r>
        <w:rPr>
          <w:rFonts w:ascii="Arial" w:hAnsi="Arial" w:cs="Arial"/>
          <w:sz w:val="72"/>
          <w:sz-cs w:val="72"/>
          <w:color w:val="373318"/>
        </w:rPr>
        <w:t xml:space="preserve">Other Evidence EXAMPLE - </w:t>
      </w:r>
    </w:p>
    <w:p>
      <w:pPr>
        <w:jc w:val="center"/>
        <w:spacing w:after="240"/>
      </w:pPr>
      <w:r>
        <w:rPr>
          <w:rFonts w:ascii="Arial" w:hAnsi="Arial" w:cs="Arial"/>
          <w:sz w:val="72"/>
          <w:sz-cs w:val="72"/>
          <w:color w:val="373318"/>
        </w:rPr>
        <w:t xml:space="preserve"/>
      </w:r>
    </w:p>
    <w:p>
      <w:pPr>
        <w:jc w:val="center"/>
        <w:spacing w:after="240"/>
      </w:pPr>
      <w:r>
        <w:rPr>
          <w:rFonts w:ascii="Arial" w:hAnsi="Arial" w:cs="Arial"/>
          <w:sz w:val="72"/>
          <w:sz-cs w:val="72"/>
          <w:color w:val="373318"/>
        </w:rPr>
        <w:t xml:space="preserve">Reflection Criteria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CocoaOOXMLWriter/1138.51</generator>
</meta>
</file>