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FF" w:rsidRPr="00EA52FF" w:rsidRDefault="00EA52FF" w:rsidP="00EA52FF">
      <w:pPr>
        <w:spacing w:line="360" w:lineRule="auto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>學員</w:t>
      </w:r>
      <w:r>
        <w:rPr>
          <w:sz w:val="24"/>
          <w:szCs w:val="24"/>
          <w:lang w:eastAsia="zh-TW"/>
        </w:rPr>
        <w:t>姓名</w:t>
      </w:r>
      <w:r w:rsidRPr="00EA52FF">
        <w:rPr>
          <w:rFonts w:hint="eastAsia"/>
          <w:sz w:val="24"/>
          <w:szCs w:val="24"/>
          <w:u w:val="single"/>
          <w:lang w:eastAsia="zh-TW"/>
        </w:rPr>
        <w:t>：</w:t>
      </w:r>
      <w:r w:rsidRPr="00EA52FF">
        <w:rPr>
          <w:rFonts w:hint="eastAsia"/>
          <w:sz w:val="24"/>
          <w:szCs w:val="24"/>
          <w:u w:val="single"/>
          <w:lang w:eastAsia="zh-TW"/>
        </w:rPr>
        <w:t xml:space="preserve"> </w:t>
      </w:r>
    </w:p>
    <w:p w:rsidR="00EA52FF" w:rsidRPr="00EA52FF" w:rsidRDefault="00EA52FF" w:rsidP="00EA52FF">
      <w:pPr>
        <w:spacing w:line="360" w:lineRule="auto"/>
        <w:rPr>
          <w:sz w:val="24"/>
          <w:szCs w:val="24"/>
          <w:u w:val="single"/>
          <w:lang w:eastAsia="zh-TW"/>
        </w:rPr>
      </w:pPr>
      <w:proofErr w:type="gramStart"/>
      <w:r>
        <w:rPr>
          <w:sz w:val="24"/>
          <w:szCs w:val="24"/>
          <w:lang w:eastAsia="zh-TW"/>
        </w:rPr>
        <w:t>匯</w:t>
      </w:r>
      <w:proofErr w:type="gramEnd"/>
      <w:r>
        <w:rPr>
          <w:sz w:val="24"/>
          <w:szCs w:val="24"/>
          <w:lang w:eastAsia="zh-TW"/>
        </w:rPr>
        <w:t>報</w:t>
      </w:r>
      <w:r>
        <w:rPr>
          <w:rFonts w:hint="eastAsia"/>
          <w:sz w:val="24"/>
          <w:szCs w:val="24"/>
          <w:lang w:eastAsia="zh-TW"/>
        </w:rPr>
        <w:t>日期</w:t>
      </w:r>
      <w:r>
        <w:rPr>
          <w:sz w:val="24"/>
          <w:szCs w:val="24"/>
          <w:lang w:eastAsia="zh-TW"/>
        </w:rPr>
        <w:t>：</w:t>
      </w:r>
      <w:r>
        <w:rPr>
          <w:sz w:val="24"/>
          <w:szCs w:val="24"/>
          <w:u w:val="single"/>
          <w:lang w:eastAsia="zh-TW"/>
        </w:rPr>
        <w:t xml:space="preserve">  2016</w:t>
      </w:r>
      <w:r>
        <w:rPr>
          <w:sz w:val="24"/>
          <w:szCs w:val="24"/>
          <w:u w:val="single"/>
          <w:lang w:eastAsia="zh-TW"/>
        </w:rPr>
        <w:t>年</w:t>
      </w:r>
      <w:r>
        <w:rPr>
          <w:rFonts w:hint="eastAsia"/>
          <w:sz w:val="24"/>
          <w:szCs w:val="24"/>
          <w:u w:val="single"/>
          <w:lang w:eastAsia="zh-TW"/>
        </w:rPr>
        <w:t xml:space="preserve"> </w:t>
      </w:r>
      <w:r>
        <w:rPr>
          <w:sz w:val="24"/>
          <w:szCs w:val="24"/>
          <w:u w:val="single"/>
          <w:lang w:eastAsia="zh-TW"/>
        </w:rPr>
        <w:t xml:space="preserve">   </w:t>
      </w:r>
      <w:r>
        <w:rPr>
          <w:rFonts w:hint="eastAsia"/>
          <w:sz w:val="24"/>
          <w:szCs w:val="24"/>
          <w:u w:val="single"/>
          <w:lang w:eastAsia="zh-TW"/>
        </w:rPr>
        <w:t>月</w:t>
      </w:r>
      <w:r>
        <w:rPr>
          <w:rFonts w:hint="eastAsia"/>
          <w:sz w:val="24"/>
          <w:szCs w:val="24"/>
          <w:u w:val="single"/>
          <w:lang w:eastAsia="zh-TW"/>
        </w:rPr>
        <w:t xml:space="preserve"> </w:t>
      </w:r>
      <w:r>
        <w:rPr>
          <w:sz w:val="24"/>
          <w:szCs w:val="24"/>
          <w:u w:val="single"/>
          <w:lang w:eastAsia="zh-TW"/>
        </w:rPr>
        <w:t xml:space="preserve">    </w:t>
      </w:r>
      <w:r w:rsidR="000F2CB6">
        <w:rPr>
          <w:sz w:val="24"/>
          <w:szCs w:val="24"/>
          <w:u w:val="single"/>
          <w:lang w:eastAsia="zh-TW"/>
        </w:rPr>
        <w:t xml:space="preserve"> </w:t>
      </w:r>
      <w:r>
        <w:rPr>
          <w:rFonts w:hint="eastAsia"/>
          <w:sz w:val="24"/>
          <w:szCs w:val="24"/>
          <w:u w:val="single"/>
          <w:lang w:eastAsia="zh-TW"/>
        </w:rPr>
        <w:t>日</w:t>
      </w:r>
      <w:r>
        <w:rPr>
          <w:sz w:val="24"/>
          <w:szCs w:val="24"/>
          <w:u w:val="single"/>
          <w:lang w:eastAsia="zh-TW"/>
        </w:rPr>
        <w:t xml:space="preserve">       </w:t>
      </w:r>
    </w:p>
    <w:p w:rsidR="00EA52FF" w:rsidRDefault="00EA52FF" w:rsidP="00EA52FF">
      <w:pPr>
        <w:spacing w:line="36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題目</w:t>
      </w:r>
      <w:r>
        <w:rPr>
          <w:rFonts w:hint="eastAsia"/>
          <w:sz w:val="24"/>
          <w:szCs w:val="24"/>
          <w:u w:val="single"/>
          <w:lang w:eastAsia="zh-TW"/>
        </w:rPr>
        <w:t>：</w:t>
      </w:r>
      <w:r w:rsidRPr="00EA52FF">
        <w:rPr>
          <w:rFonts w:hint="eastAsia"/>
          <w:sz w:val="24"/>
          <w:szCs w:val="24"/>
          <w:lang w:eastAsia="zh-TW"/>
        </w:rPr>
        <w:t xml:space="preserve"> </w:t>
      </w:r>
      <w:r w:rsidRPr="00EA52FF">
        <w:rPr>
          <w:sz w:val="24"/>
          <w:szCs w:val="24"/>
          <w:lang w:eastAsia="zh-TW"/>
        </w:rPr>
        <w:t xml:space="preserve">       </w:t>
      </w:r>
    </w:p>
    <w:p w:rsidR="00EA52FF" w:rsidRDefault="00EA52FF" w:rsidP="00EA52FF">
      <w:pPr>
        <w:spacing w:line="360" w:lineRule="auto"/>
        <w:rPr>
          <w:sz w:val="24"/>
          <w:szCs w:val="24"/>
          <w:lang w:eastAsia="zh-TW"/>
        </w:rPr>
      </w:pPr>
      <w:proofErr w:type="spellStart"/>
      <w:r>
        <w:rPr>
          <w:sz w:val="24"/>
          <w:szCs w:val="24"/>
          <w:lang w:eastAsia="zh-TW"/>
        </w:rPr>
        <w:t>Mahara</w:t>
      </w:r>
      <w:proofErr w:type="spellEnd"/>
      <w:r>
        <w:rPr>
          <w:rFonts w:hint="eastAsia"/>
          <w:sz w:val="24"/>
          <w:szCs w:val="24"/>
          <w:lang w:eastAsia="zh-TW"/>
        </w:rPr>
        <w:t>鏈接</w:t>
      </w:r>
      <w:r>
        <w:rPr>
          <w:sz w:val="24"/>
          <w:szCs w:val="24"/>
          <w:lang w:eastAsia="zh-TW"/>
        </w:rPr>
        <w:t>：</w:t>
      </w:r>
    </w:p>
    <w:p w:rsidR="00EA52FF" w:rsidRPr="00EA52FF" w:rsidRDefault="00EA52FF" w:rsidP="00EA52FF">
      <w:pPr>
        <w:spacing w:line="360" w:lineRule="auto"/>
        <w:rPr>
          <w:sz w:val="24"/>
          <w:szCs w:val="24"/>
          <w:u w:val="single"/>
          <w:lang w:eastAsia="zh-TW"/>
        </w:rPr>
      </w:pPr>
      <w:r w:rsidRPr="00EA52FF">
        <w:rPr>
          <w:sz w:val="24"/>
          <w:szCs w:val="24"/>
          <w:lang w:eastAsia="zh-TW"/>
        </w:rPr>
        <w:t xml:space="preserve">              </w:t>
      </w:r>
      <w:r w:rsidRPr="00EA52FF">
        <w:rPr>
          <w:rFonts w:hint="eastAsia"/>
          <w:sz w:val="24"/>
          <w:szCs w:val="24"/>
          <w:lang w:eastAsia="zh-TW"/>
        </w:rPr>
        <w:t xml:space="preserve"> </w:t>
      </w:r>
      <w:r w:rsidRPr="00EA52FF">
        <w:rPr>
          <w:sz w:val="24"/>
          <w:szCs w:val="24"/>
          <w:lang w:eastAsia="zh-TW"/>
        </w:rPr>
        <w:t xml:space="preserve">  </w:t>
      </w:r>
      <w:r w:rsidRPr="00EA52FF">
        <w:rPr>
          <w:rFonts w:hint="eastAsia"/>
          <w:sz w:val="24"/>
          <w:szCs w:val="24"/>
          <w:lang w:eastAsia="zh-TW"/>
        </w:rPr>
        <w:t xml:space="preserve"> </w:t>
      </w:r>
      <w:r w:rsidRPr="00EA52FF">
        <w:rPr>
          <w:sz w:val="24"/>
          <w:szCs w:val="24"/>
          <w:lang w:eastAsia="zh-TW"/>
        </w:rPr>
        <w:t xml:space="preserve">  </w:t>
      </w:r>
      <w:r w:rsidRPr="00EA52FF">
        <w:rPr>
          <w:sz w:val="24"/>
          <w:szCs w:val="24"/>
          <w:u w:val="single"/>
          <w:lang w:eastAsia="zh-TW"/>
        </w:rPr>
        <w:t xml:space="preserve">    </w:t>
      </w:r>
    </w:p>
    <w:p w:rsidR="000F2CB6" w:rsidRDefault="00EA52FF" w:rsidP="00EA52FF">
      <w:pPr>
        <w:spacing w:line="360" w:lineRule="auto"/>
        <w:rPr>
          <w:rFonts w:eastAsia="新細明體"/>
          <w:sz w:val="24"/>
          <w:szCs w:val="24"/>
          <w:lang w:eastAsia="zh-TW"/>
        </w:rPr>
      </w:pPr>
      <w:r w:rsidRPr="00EA52FF">
        <w:rPr>
          <w:rFonts w:hint="eastAsia"/>
          <w:sz w:val="24"/>
          <w:szCs w:val="24"/>
          <w:lang w:eastAsia="zh-TW"/>
        </w:rPr>
        <w:t>乙、下學期</w:t>
      </w:r>
    </w:p>
    <w:p w:rsidR="000F2CB6" w:rsidRDefault="000F2CB6" w:rsidP="000F2CB6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87" w:hanging="76"/>
        <w:rPr>
          <w:rFonts w:asciiTheme="majorEastAsia" w:eastAsiaTheme="majorEastAsia" w:hAnsiTheme="majorEastAsia"/>
          <w:b/>
          <w:lang w:eastAsia="zh-TW"/>
        </w:rPr>
      </w:pPr>
      <w:r w:rsidRPr="00560D8F">
        <w:rPr>
          <w:rFonts w:asciiTheme="majorEastAsia" w:eastAsiaTheme="majorEastAsia" w:hAnsiTheme="majorEastAsia" w:hint="eastAsia"/>
          <w:lang w:eastAsia="zh-TW"/>
        </w:rPr>
        <w:t>說明教學改善計劃的焦點及重要性</w:t>
      </w:r>
      <w:r w:rsidRPr="00560D8F">
        <w:rPr>
          <w:rFonts w:asciiTheme="majorEastAsia" w:eastAsiaTheme="majorEastAsia" w:hAnsiTheme="majorEastAsia"/>
          <w:lang w:eastAsia="zh-TW"/>
        </w:rPr>
        <w:t xml:space="preserve"> </w:t>
      </w:r>
      <w:r w:rsidRPr="00BE3DD4">
        <w:rPr>
          <w:rFonts w:asciiTheme="majorEastAsia" w:eastAsiaTheme="majorEastAsia" w:hAnsiTheme="majorEastAsia"/>
          <w:b/>
          <w:lang w:eastAsia="zh-TW"/>
        </w:rPr>
        <w:t>(</w:t>
      </w:r>
      <w:r w:rsidRPr="00BE3DD4">
        <w:rPr>
          <w:rFonts w:asciiTheme="majorEastAsia" w:eastAsiaTheme="majorEastAsia" w:hAnsiTheme="majorEastAsia" w:hint="eastAsia"/>
          <w:b/>
          <w:lang w:eastAsia="zh-TW"/>
        </w:rPr>
        <w:t>500字</w:t>
      </w:r>
      <w:r w:rsidRPr="00BE3DD4">
        <w:rPr>
          <w:rFonts w:asciiTheme="majorEastAsia" w:eastAsiaTheme="majorEastAsia" w:hAnsiTheme="majorEastAsia"/>
          <w:b/>
          <w:lang w:eastAsia="zh-TW"/>
        </w:rPr>
        <w:t>) (20%)</w:t>
      </w:r>
    </w:p>
    <w:p w:rsidR="000F2CB6" w:rsidRDefault="000F2CB6" w:rsidP="000F2CB6">
      <w:pPr>
        <w:pStyle w:val="ListParagraph"/>
        <w:widowControl w:val="0"/>
        <w:spacing w:after="0" w:line="240" w:lineRule="auto"/>
        <w:ind w:left="487"/>
        <w:rPr>
          <w:rFonts w:asciiTheme="majorEastAsia" w:eastAsiaTheme="majorEastAsia" w:hAnsiTheme="majorEastAsia"/>
          <w:b/>
          <w:lang w:eastAsia="zh-TW"/>
        </w:rPr>
      </w:pPr>
    </w:p>
    <w:p w:rsidR="000F2CB6" w:rsidRPr="00BE3DD4" w:rsidRDefault="000F2CB6" w:rsidP="000F2CB6">
      <w:pPr>
        <w:pStyle w:val="ListParagraph"/>
        <w:widowControl w:val="0"/>
        <w:spacing w:after="0" w:line="240" w:lineRule="auto"/>
        <w:ind w:left="487"/>
        <w:rPr>
          <w:rFonts w:asciiTheme="majorEastAsia" w:eastAsiaTheme="majorEastAsia" w:hAnsiTheme="majorEastAsia"/>
          <w:b/>
          <w:lang w:eastAsia="zh-TW"/>
        </w:rPr>
      </w:pPr>
    </w:p>
    <w:p w:rsidR="000F2CB6" w:rsidRDefault="000F2CB6" w:rsidP="000F2CB6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87" w:hanging="76"/>
        <w:rPr>
          <w:rFonts w:asciiTheme="majorEastAsia" w:eastAsiaTheme="majorEastAsia" w:hAnsiTheme="majorEastAsia"/>
          <w:b/>
          <w:lang w:eastAsia="zh-TW"/>
        </w:rPr>
      </w:pPr>
      <w:r w:rsidRPr="00560D8F">
        <w:rPr>
          <w:rFonts w:asciiTheme="majorEastAsia" w:eastAsiaTheme="majorEastAsia" w:hAnsiTheme="majorEastAsia" w:hint="eastAsia"/>
          <w:lang w:eastAsia="zh-TW"/>
        </w:rPr>
        <w:t>最少引用</w:t>
      </w:r>
      <w:r w:rsidRPr="00560D8F">
        <w:rPr>
          <w:rFonts w:asciiTheme="majorEastAsia" w:eastAsiaTheme="majorEastAsia" w:hAnsiTheme="majorEastAsia"/>
          <w:lang w:eastAsia="zh-TW"/>
        </w:rPr>
        <w:t>5</w:t>
      </w:r>
      <w:r w:rsidRPr="00560D8F">
        <w:rPr>
          <w:rFonts w:asciiTheme="majorEastAsia" w:eastAsiaTheme="majorEastAsia" w:hAnsiTheme="majorEastAsia" w:hint="eastAsia"/>
          <w:lang w:eastAsia="zh-TW"/>
        </w:rPr>
        <w:t>篇文獻以</w:t>
      </w:r>
      <w:r w:rsidRPr="00560D8F">
        <w:rPr>
          <w:rFonts w:asciiTheme="majorEastAsia" w:eastAsiaTheme="majorEastAsia" w:hAnsiTheme="majorEastAsia" w:hint="eastAsia"/>
          <w:i/>
          <w:u w:val="single"/>
          <w:lang w:eastAsia="zh-TW"/>
        </w:rPr>
        <w:t>討論</w:t>
      </w:r>
      <w:r w:rsidRPr="00560D8F">
        <w:rPr>
          <w:rFonts w:asciiTheme="majorEastAsia" w:eastAsiaTheme="majorEastAsia" w:hAnsiTheme="majorEastAsia" w:hint="eastAsia"/>
          <w:lang w:eastAsia="zh-TW"/>
        </w:rPr>
        <w:t>所探討教學焦點的關係</w:t>
      </w:r>
      <w:r w:rsidRPr="00BE3DD4">
        <w:rPr>
          <w:rFonts w:asciiTheme="majorEastAsia" w:eastAsiaTheme="majorEastAsia" w:hAnsiTheme="majorEastAsia" w:hint="eastAsia"/>
          <w:lang w:eastAsia="zh-TW"/>
        </w:rPr>
        <w:t xml:space="preserve"> </w:t>
      </w:r>
      <w:r w:rsidRPr="00BE3DD4">
        <w:rPr>
          <w:rFonts w:asciiTheme="majorEastAsia" w:eastAsiaTheme="majorEastAsia" w:hAnsiTheme="majorEastAsia"/>
          <w:b/>
          <w:lang w:eastAsia="zh-TW"/>
        </w:rPr>
        <w:t>(</w:t>
      </w:r>
      <w:r w:rsidRPr="00BE3DD4">
        <w:rPr>
          <w:rFonts w:asciiTheme="majorEastAsia" w:eastAsiaTheme="majorEastAsia" w:hAnsiTheme="majorEastAsia" w:hint="eastAsia"/>
          <w:b/>
          <w:lang w:eastAsia="zh-TW"/>
        </w:rPr>
        <w:t>1000字</w:t>
      </w:r>
      <w:r w:rsidRPr="00BE3DD4">
        <w:rPr>
          <w:rFonts w:asciiTheme="majorEastAsia" w:eastAsiaTheme="majorEastAsia" w:hAnsiTheme="majorEastAsia"/>
          <w:b/>
          <w:lang w:eastAsia="zh-TW"/>
        </w:rPr>
        <w:t>) (</w:t>
      </w:r>
      <w:r w:rsidRPr="00BE3DD4">
        <w:rPr>
          <w:rFonts w:asciiTheme="majorEastAsia" w:eastAsiaTheme="majorEastAsia" w:hAnsiTheme="majorEastAsia" w:hint="eastAsia"/>
          <w:b/>
          <w:lang w:eastAsia="zh-TW"/>
        </w:rPr>
        <w:t>30</w:t>
      </w:r>
      <w:r w:rsidRPr="00BE3DD4">
        <w:rPr>
          <w:rFonts w:asciiTheme="majorEastAsia" w:eastAsiaTheme="majorEastAsia" w:hAnsiTheme="majorEastAsia"/>
          <w:b/>
          <w:lang w:eastAsia="zh-TW"/>
        </w:rPr>
        <w:t>%)</w:t>
      </w:r>
    </w:p>
    <w:p w:rsidR="000F2CB6" w:rsidRPr="000F2CB6" w:rsidRDefault="000F2CB6" w:rsidP="000F2CB6">
      <w:pPr>
        <w:pStyle w:val="ListParagraph"/>
        <w:rPr>
          <w:rFonts w:asciiTheme="majorEastAsia" w:eastAsiaTheme="majorEastAsia" w:hAnsiTheme="majorEastAsia"/>
          <w:b/>
          <w:lang w:eastAsia="zh-TW"/>
        </w:rPr>
      </w:pPr>
    </w:p>
    <w:p w:rsidR="000F2CB6" w:rsidRPr="00560D8F" w:rsidRDefault="000F2CB6" w:rsidP="000F2CB6">
      <w:pPr>
        <w:pStyle w:val="ListParagraph"/>
        <w:widowControl w:val="0"/>
        <w:spacing w:after="0" w:line="240" w:lineRule="auto"/>
        <w:ind w:left="487"/>
        <w:rPr>
          <w:rFonts w:asciiTheme="majorEastAsia" w:eastAsiaTheme="majorEastAsia" w:hAnsiTheme="majorEastAsia"/>
          <w:b/>
          <w:lang w:eastAsia="zh-TW"/>
        </w:rPr>
      </w:pPr>
    </w:p>
    <w:p w:rsidR="000F2CB6" w:rsidRPr="00BE3DD4" w:rsidRDefault="000F2CB6" w:rsidP="000F2CB6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87" w:hanging="76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回應</w:t>
      </w:r>
      <w:r w:rsidRPr="00560D8F">
        <w:rPr>
          <w:rFonts w:asciiTheme="majorEastAsia" w:eastAsiaTheme="majorEastAsia" w:hAnsiTheme="majorEastAsia"/>
          <w:lang w:eastAsia="zh-TW"/>
        </w:rPr>
        <w:t>PPV</w:t>
      </w:r>
      <w:r>
        <w:rPr>
          <w:rFonts w:asciiTheme="majorEastAsia" w:eastAsiaTheme="majorEastAsia" w:hAnsiTheme="majorEastAsia" w:hint="eastAsia"/>
          <w:lang w:eastAsia="zh-TW"/>
        </w:rPr>
        <w:t>所</w:t>
      </w:r>
      <w:r w:rsidRPr="00560D8F">
        <w:rPr>
          <w:rFonts w:asciiTheme="majorEastAsia" w:eastAsiaTheme="majorEastAsia" w:hAnsiTheme="majorEastAsia" w:hint="eastAsia"/>
          <w:lang w:eastAsia="zh-TW"/>
        </w:rPr>
        <w:t>提出之焦點</w:t>
      </w:r>
      <w:r w:rsidRPr="00BE3DD4">
        <w:rPr>
          <w:rFonts w:asciiTheme="majorEastAsia" w:eastAsiaTheme="majorEastAsia" w:hAnsiTheme="majorEastAsia" w:hint="eastAsia"/>
          <w:lang w:eastAsia="zh-TW"/>
        </w:rPr>
        <w:t>，</w:t>
      </w:r>
      <w:r w:rsidRPr="00560D8F">
        <w:rPr>
          <w:rFonts w:asciiTheme="majorEastAsia" w:eastAsiaTheme="majorEastAsia" w:hAnsiTheme="majorEastAsia" w:hint="eastAsia"/>
          <w:lang w:eastAsia="zh-TW"/>
        </w:rPr>
        <w:t>建議可行的改善方案或解決辦法</w:t>
      </w:r>
      <w:r w:rsidRPr="00560D8F">
        <w:rPr>
          <w:rFonts w:asciiTheme="majorEastAsia" w:eastAsiaTheme="majorEastAsia" w:hAnsiTheme="majorEastAsia"/>
          <w:lang w:eastAsia="zh-TW"/>
        </w:rPr>
        <w:t xml:space="preserve"> </w:t>
      </w:r>
      <w:r w:rsidRPr="00BE3DD4">
        <w:rPr>
          <w:rFonts w:asciiTheme="majorEastAsia" w:eastAsiaTheme="majorEastAsia" w:hAnsiTheme="majorEastAsia"/>
          <w:b/>
          <w:lang w:eastAsia="zh-TW"/>
        </w:rPr>
        <w:t>(</w:t>
      </w:r>
      <w:r w:rsidRPr="00BE3DD4">
        <w:rPr>
          <w:rFonts w:asciiTheme="majorEastAsia" w:eastAsiaTheme="majorEastAsia" w:hAnsiTheme="majorEastAsia" w:hint="eastAsia"/>
          <w:b/>
          <w:lang w:eastAsia="zh-TW"/>
        </w:rPr>
        <w:t>500字</w:t>
      </w:r>
      <w:r w:rsidRPr="00BE3DD4">
        <w:rPr>
          <w:rFonts w:asciiTheme="majorEastAsia" w:eastAsiaTheme="majorEastAsia" w:hAnsiTheme="majorEastAsia"/>
          <w:b/>
          <w:lang w:eastAsia="zh-TW"/>
        </w:rPr>
        <w:t>)</w:t>
      </w:r>
      <w:r w:rsidRPr="00BE3DD4">
        <w:rPr>
          <w:rFonts w:asciiTheme="majorEastAsia" w:eastAsiaTheme="majorEastAsia" w:hAnsiTheme="majorEastAsia" w:hint="eastAsia"/>
          <w:b/>
          <w:lang w:eastAsia="zh-TW"/>
        </w:rPr>
        <w:t xml:space="preserve"> </w:t>
      </w:r>
      <w:r w:rsidRPr="00BE3DD4">
        <w:rPr>
          <w:rFonts w:asciiTheme="majorEastAsia" w:eastAsiaTheme="majorEastAsia" w:hAnsiTheme="majorEastAsia"/>
          <w:b/>
          <w:lang w:eastAsia="zh-TW"/>
        </w:rPr>
        <w:t>(</w:t>
      </w:r>
      <w:r w:rsidRPr="00BE3DD4">
        <w:rPr>
          <w:rFonts w:asciiTheme="majorEastAsia" w:eastAsiaTheme="majorEastAsia" w:hAnsiTheme="majorEastAsia" w:hint="eastAsia"/>
          <w:b/>
          <w:lang w:eastAsia="zh-TW"/>
        </w:rPr>
        <w:t>20</w:t>
      </w:r>
      <w:r w:rsidRPr="00BE3DD4">
        <w:rPr>
          <w:rFonts w:asciiTheme="majorEastAsia" w:eastAsiaTheme="majorEastAsia" w:hAnsiTheme="majorEastAsia"/>
          <w:b/>
          <w:lang w:eastAsia="zh-TW"/>
        </w:rPr>
        <w:t>%)</w:t>
      </w:r>
    </w:p>
    <w:p w:rsidR="000F2CB6" w:rsidRDefault="000F2CB6" w:rsidP="00EA52FF">
      <w:pPr>
        <w:spacing w:line="360" w:lineRule="auto"/>
        <w:rPr>
          <w:rFonts w:eastAsia="新細明體"/>
          <w:sz w:val="24"/>
          <w:szCs w:val="24"/>
          <w:lang w:eastAsia="zh-TW"/>
        </w:rPr>
      </w:pPr>
    </w:p>
    <w:p w:rsidR="0032290D" w:rsidRDefault="0032290D" w:rsidP="00EA52FF">
      <w:pPr>
        <w:spacing w:line="360" w:lineRule="auto"/>
        <w:rPr>
          <w:rFonts w:eastAsia="新細明體"/>
          <w:sz w:val="24"/>
          <w:szCs w:val="24"/>
          <w:lang w:eastAsia="zh-TW"/>
        </w:rPr>
      </w:pPr>
    </w:p>
    <w:p w:rsidR="0032290D" w:rsidRDefault="0032290D" w:rsidP="00EA52F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列出所</w:t>
      </w:r>
      <w:r>
        <w:rPr>
          <w:sz w:val="24"/>
          <w:szCs w:val="24"/>
        </w:rPr>
        <w:t>使用的文獻：</w:t>
      </w:r>
    </w:p>
    <w:p w:rsidR="007015AA" w:rsidRDefault="007015AA" w:rsidP="00EA52FF">
      <w:pPr>
        <w:spacing w:line="360" w:lineRule="auto"/>
        <w:rPr>
          <w:sz w:val="24"/>
          <w:szCs w:val="24"/>
        </w:rPr>
      </w:pPr>
    </w:p>
    <w:p w:rsidR="007015AA" w:rsidRDefault="007015AA" w:rsidP="007015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Pr="007015AA">
        <w:rPr>
          <w:rFonts w:hint="eastAsia"/>
          <w:sz w:val="24"/>
          <w:szCs w:val="24"/>
        </w:rPr>
        <w:t>此</w:t>
      </w:r>
      <w:r w:rsidRPr="007015AA">
        <w:rPr>
          <w:sz w:val="24"/>
          <w:szCs w:val="24"/>
        </w:rPr>
        <w:t>文件需遞交至</w:t>
      </w:r>
      <w:r w:rsidRPr="007015AA">
        <w:rPr>
          <w:sz w:val="24"/>
          <w:szCs w:val="24"/>
        </w:rPr>
        <w:t xml:space="preserve">Moodle </w:t>
      </w:r>
      <w:proofErr w:type="spellStart"/>
      <w:r w:rsidRPr="007015AA">
        <w:rPr>
          <w:sz w:val="24"/>
          <w:szCs w:val="24"/>
        </w:rPr>
        <w:t>Turnitin</w:t>
      </w:r>
      <w:proofErr w:type="spellEnd"/>
      <w:r>
        <w:rPr>
          <w:rFonts w:hint="eastAsia"/>
          <w:sz w:val="24"/>
          <w:szCs w:val="24"/>
        </w:rPr>
        <w:t>核查</w:t>
      </w:r>
      <w:r w:rsidRPr="007015AA">
        <w:rPr>
          <w:rFonts w:hint="eastAsia"/>
          <w:sz w:val="24"/>
          <w:szCs w:val="24"/>
        </w:rPr>
        <w:t>，</w:t>
      </w:r>
      <w:r w:rsidRPr="007015AA">
        <w:rPr>
          <w:sz w:val="24"/>
          <w:szCs w:val="24"/>
        </w:rPr>
        <w:t>請同學清楚</w:t>
      </w:r>
      <w:proofErr w:type="gramStart"/>
      <w:r>
        <w:rPr>
          <w:rFonts w:hint="eastAsia"/>
          <w:sz w:val="24"/>
          <w:szCs w:val="24"/>
        </w:rPr>
        <w:t>檢查</w:t>
      </w:r>
      <w:r>
        <w:rPr>
          <w:sz w:val="24"/>
          <w:szCs w:val="24"/>
        </w:rPr>
        <w:t>所引用</w:t>
      </w:r>
      <w:proofErr w:type="gramEnd"/>
      <w:r>
        <w:rPr>
          <w:sz w:val="24"/>
          <w:szCs w:val="24"/>
        </w:rPr>
        <w:t>文獻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並使用正確的引用格式</w:t>
      </w:r>
      <w:r>
        <w:rPr>
          <w:sz w:val="24"/>
          <w:szCs w:val="24"/>
        </w:rPr>
        <w:t>。</w:t>
      </w:r>
    </w:p>
    <w:p w:rsidR="0091370F" w:rsidRDefault="0091370F" w:rsidP="007015AA"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91370F" w:rsidRPr="00BE3DD4" w:rsidRDefault="0091370F" w:rsidP="0091370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hAnsiTheme="minorEastAsia"/>
          <w:b/>
          <w:lang w:eastAsia="zh-TW"/>
        </w:rPr>
      </w:pPr>
      <w:r w:rsidRPr="00BE3DD4">
        <w:rPr>
          <w:rFonts w:asciiTheme="minorEastAsia" w:hAnsiTheme="minorEastAsia" w:hint="eastAsia"/>
          <w:b/>
          <w:lang w:eastAsia="zh-TW"/>
        </w:rPr>
        <w:t>引用</w:t>
      </w:r>
      <w:r w:rsidRPr="00BE3DD4">
        <w:rPr>
          <w:rFonts w:asciiTheme="minorEastAsia" w:hAnsiTheme="minorEastAsia"/>
          <w:b/>
          <w:lang w:eastAsia="zh-TW"/>
        </w:rPr>
        <w:t>文獻</w:t>
      </w:r>
      <w:r w:rsidRPr="00BE3DD4">
        <w:rPr>
          <w:rFonts w:asciiTheme="minorEastAsia" w:hAnsiTheme="minorEastAsia" w:hint="eastAsia"/>
          <w:b/>
          <w:lang w:eastAsia="zh-TW"/>
        </w:rPr>
        <w:t>的</w:t>
      </w:r>
      <w:r w:rsidRPr="00BE3DD4">
        <w:rPr>
          <w:rFonts w:asciiTheme="minorEastAsia" w:hAnsiTheme="minorEastAsia"/>
          <w:b/>
          <w:lang w:eastAsia="zh-TW"/>
        </w:rPr>
        <w:t>說明</w:t>
      </w:r>
    </w:p>
    <w:p w:rsidR="0091370F" w:rsidRPr="0091370F" w:rsidRDefault="0091370F" w:rsidP="0091370F">
      <w:pPr>
        <w:pStyle w:val="ListParagraph"/>
        <w:adjustRightInd w:val="0"/>
        <w:ind w:left="360" w:firstLine="66"/>
        <w:rPr>
          <w:rFonts w:asciiTheme="minorEastAsia" w:hAnsiTheme="minorEastAsia" w:hint="eastAsia"/>
          <w:b/>
          <w:lang w:eastAsia="zh-TW"/>
        </w:rPr>
      </w:pPr>
      <w:r w:rsidRPr="0091370F">
        <w:rPr>
          <w:rFonts w:asciiTheme="minorEastAsia" w:hAnsiTheme="minorEastAsia" w:hint="eastAsia"/>
          <w:b/>
          <w:lang w:eastAsia="zh-TW"/>
        </w:rPr>
        <w:t>有關如何引證學術著作的說明，請參考學生</w:t>
      </w:r>
      <w:r w:rsidRPr="0091370F">
        <w:rPr>
          <w:rFonts w:asciiTheme="minorEastAsia" w:hAnsiTheme="minorEastAsia"/>
          <w:b/>
          <w:lang w:eastAsia="zh-TW"/>
        </w:rPr>
        <w:t>手冊</w:t>
      </w:r>
    </w:p>
    <w:p w:rsidR="0032290D" w:rsidRPr="0032290D" w:rsidRDefault="0032290D" w:rsidP="00EA52FF">
      <w:pPr>
        <w:spacing w:line="360" w:lineRule="auto"/>
        <w:rPr>
          <w:sz w:val="24"/>
          <w:szCs w:val="24"/>
          <w:lang w:eastAsia="zh-TW"/>
        </w:rPr>
      </w:pPr>
    </w:p>
    <w:sectPr w:rsidR="0032290D" w:rsidRPr="003229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23" w:rsidRDefault="00A66923" w:rsidP="000F2CB6">
      <w:pPr>
        <w:spacing w:after="0" w:line="240" w:lineRule="auto"/>
      </w:pPr>
      <w:r>
        <w:separator/>
      </w:r>
    </w:p>
  </w:endnote>
  <w:endnote w:type="continuationSeparator" w:id="0">
    <w:p w:rsidR="00A66923" w:rsidRDefault="00A66923" w:rsidP="000F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59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CB6" w:rsidRDefault="000F2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CB6" w:rsidRDefault="000F2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23" w:rsidRDefault="00A66923" w:rsidP="000F2CB6">
      <w:pPr>
        <w:spacing w:after="0" w:line="240" w:lineRule="auto"/>
      </w:pPr>
      <w:r>
        <w:separator/>
      </w:r>
    </w:p>
  </w:footnote>
  <w:footnote w:type="continuationSeparator" w:id="0">
    <w:p w:rsidR="00A66923" w:rsidRDefault="00A66923" w:rsidP="000F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B6" w:rsidRPr="000F2CB6" w:rsidRDefault="000F2CB6">
    <w:pPr>
      <w:spacing w:line="264" w:lineRule="auto"/>
      <w:rPr>
        <w:sz w:val="24"/>
        <w:szCs w:val="24"/>
      </w:rPr>
    </w:pPr>
    <w:r w:rsidRPr="000F2CB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CF618" wp14:editId="39E9E5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A4083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sz w:val="24"/>
          <w:szCs w:val="24"/>
        </w:rPr>
        <w:alias w:val="Title"/>
        <w:id w:val="15524250"/>
        <w:placeholder>
          <w:docPart w:val="25A8C4405ACD407DAE8472CF9B1E4B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F2CB6">
          <w:rPr>
            <w:sz w:val="24"/>
            <w:szCs w:val="24"/>
          </w:rPr>
          <w:t xml:space="preserve">3.3 </w:t>
        </w:r>
        <w:proofErr w:type="gramStart"/>
        <w:r w:rsidRPr="000F2CB6">
          <w:rPr>
            <w:rFonts w:hint="eastAsia"/>
            <w:sz w:val="24"/>
            <w:szCs w:val="24"/>
          </w:rPr>
          <w:t>反思報告</w:t>
        </w:r>
        <w:r w:rsidRPr="000F2CB6">
          <w:rPr>
            <w:sz w:val="24"/>
            <w:szCs w:val="24"/>
          </w:rPr>
          <w:t>(</w:t>
        </w:r>
        <w:proofErr w:type="gramEnd"/>
        <w:r w:rsidRPr="000F2CB6">
          <w:rPr>
            <w:rFonts w:hint="eastAsia"/>
            <w:sz w:val="24"/>
            <w:szCs w:val="24"/>
          </w:rPr>
          <w:t>一</w:t>
        </w:r>
        <w:r w:rsidRPr="000F2CB6">
          <w:rPr>
            <w:sz w:val="24"/>
            <w:szCs w:val="24"/>
          </w:rPr>
          <w:t>)</w:t>
        </w:r>
      </w:sdtContent>
    </w:sdt>
  </w:p>
  <w:p w:rsidR="000F2CB6" w:rsidRDefault="000F2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29CE"/>
    <w:multiLevelType w:val="hybridMultilevel"/>
    <w:tmpl w:val="ED5A2752"/>
    <w:lvl w:ilvl="0" w:tplc="0409001B">
      <w:start w:val="1"/>
      <w:numFmt w:val="lowerRoman"/>
      <w:lvlText w:val="%1."/>
      <w:lvlJc w:val="right"/>
      <w:pPr>
        <w:ind w:left="70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" w15:restartNumberingAfterBreak="0">
    <w:nsid w:val="26BC3AC2"/>
    <w:multiLevelType w:val="hybridMultilevel"/>
    <w:tmpl w:val="FD1EF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EB3D37"/>
    <w:multiLevelType w:val="hybridMultilevel"/>
    <w:tmpl w:val="190675D0"/>
    <w:lvl w:ilvl="0" w:tplc="8758C7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8E5"/>
    <w:multiLevelType w:val="hybridMultilevel"/>
    <w:tmpl w:val="E64C98D6"/>
    <w:lvl w:ilvl="0" w:tplc="E924A2B6">
      <w:start w:val="1"/>
      <w:numFmt w:val="bullet"/>
      <w:lvlText w:val="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AB"/>
    <w:rsid w:val="000F2CB6"/>
    <w:rsid w:val="0032290D"/>
    <w:rsid w:val="006A3A9B"/>
    <w:rsid w:val="007015AA"/>
    <w:rsid w:val="00712EAB"/>
    <w:rsid w:val="0091370F"/>
    <w:rsid w:val="009F7D78"/>
    <w:rsid w:val="00A66923"/>
    <w:rsid w:val="00AB435B"/>
    <w:rsid w:val="00B575CA"/>
    <w:rsid w:val="00E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7A6E9-CB93-44AB-9387-E3C9131B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B6"/>
  </w:style>
  <w:style w:type="paragraph" w:styleId="Footer">
    <w:name w:val="footer"/>
    <w:basedOn w:val="Normal"/>
    <w:link w:val="FooterChar"/>
    <w:uiPriority w:val="99"/>
    <w:unhideWhenUsed/>
    <w:rsid w:val="000F2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8C4405ACD407DAE8472CF9B1E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BBDD-53D8-4A48-BCF2-845308924F9E}"/>
      </w:docPartPr>
      <w:docPartBody>
        <w:p w:rsidR="00D53EF6" w:rsidRDefault="00FD3321" w:rsidP="00FD3321">
          <w:pPr>
            <w:pStyle w:val="25A8C4405ACD407DAE8472CF9B1E4BD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21"/>
    <w:rsid w:val="0001183F"/>
    <w:rsid w:val="00777F21"/>
    <w:rsid w:val="009F4276"/>
    <w:rsid w:val="00D53EF6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8C4405ACD407DAE8472CF9B1E4BDB">
    <w:name w:val="25A8C4405ACD407DAE8472CF9B1E4BDB"/>
    <w:rsid w:val="00FD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0A26-A670-42D1-ADC2-8E621BD6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255</Characters>
  <Application>Microsoft Office Word</Application>
  <DocSecurity>0</DocSecurity>
  <Lines>2</Lines>
  <Paragraphs>1</Paragraphs>
  <ScaleCrop>false</ScaleCrop>
  <Company>HKIEd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3.3 反思報告(一)</dc:title>
  <dc:subject/>
  <dc:creator>HU, Xinyun</dc:creator>
  <cp:keywords/>
  <dc:description/>
  <cp:lastModifiedBy>HU, Xinyun</cp:lastModifiedBy>
  <cp:revision>8</cp:revision>
  <dcterms:created xsi:type="dcterms:W3CDTF">2016-01-06T09:39:00Z</dcterms:created>
  <dcterms:modified xsi:type="dcterms:W3CDTF">2016-07-26T08:53:00Z</dcterms:modified>
</cp:coreProperties>
</file>