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D" w:rsidRDefault="00217E2D" w:rsidP="00217E2D">
      <w:pPr>
        <w:spacing w:before="180"/>
        <w:rPr>
          <w:rFonts w:eastAsia="SimSun"/>
        </w:rPr>
      </w:pPr>
      <w:r>
        <w:rPr>
          <w:rFonts w:hint="eastAsia"/>
        </w:rPr>
        <w:t>課題：單元五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美的歷程</w:t>
      </w:r>
      <w:r>
        <w:rPr>
          <w:rFonts w:hint="eastAsia"/>
        </w:rPr>
        <w:t xml:space="preserve">                             </w:t>
      </w:r>
    </w:p>
    <w:p w:rsidR="00217E2D" w:rsidRDefault="00217E2D" w:rsidP="00217E2D">
      <w:r>
        <w:rPr>
          <w:rFonts w:hint="eastAsia"/>
        </w:rPr>
        <w:t>班級：小學</w:t>
      </w:r>
      <w:r>
        <w:rPr>
          <w:rFonts w:ascii="新細明體" w:hAnsi="新細明體" w:hint="eastAsia"/>
        </w:rPr>
        <w:t>四</w:t>
      </w:r>
      <w:r>
        <w:rPr>
          <w:rFonts w:hint="eastAsia"/>
        </w:rPr>
        <w:t>年級</w:t>
      </w:r>
    </w:p>
    <w:p w:rsidR="00217E2D" w:rsidRDefault="00217E2D" w:rsidP="00217E2D">
      <w:pPr>
        <w:rPr>
          <w:rFonts w:eastAsia="SimSun"/>
        </w:rPr>
      </w:pPr>
      <w:r>
        <w:rPr>
          <w:rFonts w:hint="eastAsia"/>
        </w:rPr>
        <w:t>教節：</w:t>
      </w:r>
      <w:r w:rsidR="005C4875">
        <w:rPr>
          <w:rFonts w:ascii="新細明體" w:hAnsi="新細明體" w:hint="eastAsia"/>
        </w:rPr>
        <w:t>２</w:t>
      </w:r>
      <w:r>
        <w:rPr>
          <w:rFonts w:hint="eastAsia"/>
        </w:rPr>
        <w:t>教節</w:t>
      </w:r>
      <w:r>
        <w:rPr>
          <w:rFonts w:hint="eastAsia"/>
        </w:rPr>
        <w:t xml:space="preserve"> ( </w:t>
      </w:r>
      <w:r>
        <w:rPr>
          <w:rFonts w:ascii="SimSun" w:eastAsia="SimSun" w:hAnsi="SimSun" w:hint="eastAsia"/>
        </w:rPr>
        <w:t>約</w:t>
      </w:r>
      <w:r w:rsidR="00550B10">
        <w:rPr>
          <w:rFonts w:ascii="新細明體" w:hAnsi="新細明體" w:hint="eastAsia"/>
        </w:rPr>
        <w:t>70</w:t>
      </w:r>
      <w:r>
        <w:rPr>
          <w:rFonts w:hint="eastAsia"/>
        </w:rPr>
        <w:t>分鐘</w:t>
      </w:r>
      <w:r>
        <w:rPr>
          <w:rFonts w:hint="eastAsia"/>
        </w:rPr>
        <w:t xml:space="preserve"> )</w:t>
      </w:r>
      <w:r w:rsidRPr="000467DB">
        <w:rPr>
          <w:rFonts w:hint="eastAsia"/>
        </w:rPr>
        <w:t xml:space="preserve"> </w:t>
      </w:r>
      <w:r>
        <w:rPr>
          <w:rFonts w:hint="eastAsia"/>
        </w:rPr>
        <w:t xml:space="preserve">                    </w:t>
      </w:r>
    </w:p>
    <w:p w:rsidR="00217E2D" w:rsidRPr="003E217B" w:rsidRDefault="00217E2D" w:rsidP="00217E2D">
      <w:pPr>
        <w:pStyle w:val="a3"/>
      </w:pPr>
      <w:r w:rsidRPr="003E217B">
        <w:rPr>
          <w:rFonts w:hint="eastAsia"/>
        </w:rPr>
        <w:t>教材：</w:t>
      </w:r>
      <w:proofErr w:type="gramStart"/>
      <w:r>
        <w:rPr>
          <w:rFonts w:hint="eastAsia"/>
        </w:rPr>
        <w:t>啟思語文</w:t>
      </w:r>
      <w:proofErr w:type="gramEnd"/>
      <w:r>
        <w:rPr>
          <w:rFonts w:hint="eastAsia"/>
        </w:rPr>
        <w:t>新天地</w:t>
      </w:r>
    </w:p>
    <w:p w:rsidR="00217E2D" w:rsidRPr="0078633F" w:rsidRDefault="00217E2D" w:rsidP="00217E2D">
      <w:pPr>
        <w:rPr>
          <w:rFonts w:asciiTheme="minorEastAsia" w:eastAsiaTheme="minorEastAsia" w:hAnsiTheme="minorEastAsia"/>
        </w:rPr>
      </w:pPr>
      <w:r>
        <w:rPr>
          <w:rFonts w:hint="eastAsia"/>
        </w:rPr>
        <w:t>教學範疇：</w:t>
      </w:r>
      <w:r w:rsidRPr="00162923">
        <w:rPr>
          <w:rFonts w:ascii="SimSun" w:eastAsia="SimSun" w:hAnsi="SimSun" w:hint="eastAsia"/>
        </w:rPr>
        <w:t>閲讀、</w:t>
      </w:r>
      <w:r>
        <w:rPr>
          <w:rFonts w:ascii="SimSun" w:eastAsia="SimSun" w:hAnsi="SimSun" w:hint="eastAsia"/>
        </w:rPr>
        <w:t>寫</w:t>
      </w:r>
      <w:r>
        <w:rPr>
          <w:rFonts w:asciiTheme="minorEastAsia" w:eastAsiaTheme="minorEastAsia" w:hAnsiTheme="minorEastAsia" w:hint="eastAsia"/>
        </w:rPr>
        <w:t>作</w:t>
      </w:r>
      <w:r w:rsidRPr="00162923">
        <w:rPr>
          <w:rFonts w:ascii="SimSun" w:eastAsia="SimSun" w:hAnsi="SimSun" w:hint="eastAsia"/>
        </w:rPr>
        <w:t>、語文知識</w:t>
      </w:r>
    </w:p>
    <w:p w:rsidR="00AA4FD8" w:rsidRDefault="00AA4FD8"/>
    <w:p w:rsidR="00217E2D" w:rsidRDefault="00217E2D" w:rsidP="009D68DE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學生已有知識</w:t>
      </w:r>
    </w:p>
    <w:p w:rsidR="00217E2D" w:rsidRDefault="00217E2D" w:rsidP="00217E2D">
      <w:pPr>
        <w:numPr>
          <w:ilvl w:val="1"/>
          <w:numId w:val="2"/>
        </w:numPr>
      </w:pPr>
      <w:r>
        <w:rPr>
          <w:rFonts w:ascii="新細明體" w:hAnsi="新細明體" w:hint="eastAsia"/>
        </w:rPr>
        <w:t>讀過</w:t>
      </w:r>
      <w:r w:rsidR="009D68DE">
        <w:rPr>
          <w:rFonts w:hint="eastAsia"/>
        </w:rPr>
        <w:t>《中國</w:t>
      </w:r>
      <w:r w:rsidR="009D68DE">
        <w:rPr>
          <w:rFonts w:ascii="新細明體" w:hAnsi="新細明體" w:hint="eastAsia"/>
        </w:rPr>
        <w:t>剪紙</w:t>
      </w:r>
      <w:r w:rsidR="009D68DE">
        <w:rPr>
          <w:rFonts w:hint="eastAsia"/>
        </w:rPr>
        <w:t>》</w:t>
      </w:r>
      <w:r>
        <w:rPr>
          <w:rFonts w:ascii="新細明體" w:hAnsi="新細明體" w:hint="eastAsia"/>
        </w:rPr>
        <w:t>，</w:t>
      </w:r>
      <w:proofErr w:type="gramStart"/>
      <w:r>
        <w:rPr>
          <w:rFonts w:ascii="新細明體" w:hAnsi="新細明體" w:hint="eastAsia"/>
        </w:rPr>
        <w:t>能</w:t>
      </w:r>
      <w:r w:rsidR="003244BF">
        <w:rPr>
          <w:rFonts w:ascii="新細明體" w:hAnsi="新細明體" w:hint="eastAsia"/>
        </w:rPr>
        <w:t>初</w:t>
      </w:r>
      <w:proofErr w:type="gramEnd"/>
      <w:r w:rsidR="003244BF">
        <w:rPr>
          <w:rFonts w:ascii="新細明體" w:hAnsi="新細明體" w:hint="eastAsia"/>
        </w:rPr>
        <w:t>歩</w:t>
      </w:r>
      <w:r>
        <w:rPr>
          <w:rFonts w:ascii="新細明體" w:hAnsi="新細明體" w:hint="eastAsia"/>
        </w:rPr>
        <w:t>說出</w:t>
      </w:r>
      <w:r w:rsidR="009D68DE">
        <w:rPr>
          <w:rFonts w:ascii="新細明體" w:hAnsi="新細明體" w:hint="eastAsia"/>
        </w:rPr>
        <w:t>課文大意</w:t>
      </w:r>
    </w:p>
    <w:p w:rsidR="00217E2D" w:rsidRPr="009D68DE" w:rsidRDefault="00217E2D" w:rsidP="00217E2D">
      <w:pPr>
        <w:numPr>
          <w:ilvl w:val="1"/>
          <w:numId w:val="2"/>
        </w:numPr>
      </w:pPr>
      <w:r>
        <w:rPr>
          <w:rFonts w:hint="eastAsia"/>
        </w:rPr>
        <w:t>對</w:t>
      </w:r>
      <w:r>
        <w:rPr>
          <w:rFonts w:ascii="新細明體" w:hAnsi="新細明體" w:hint="eastAsia"/>
        </w:rPr>
        <w:t>剪紙</w:t>
      </w:r>
      <w:r w:rsidR="009D68DE">
        <w:rPr>
          <w:rFonts w:ascii="新細明體" w:hAnsi="新細明體" w:hint="eastAsia"/>
        </w:rPr>
        <w:t>歷史、題材、材料</w:t>
      </w:r>
      <w:r>
        <w:rPr>
          <w:rFonts w:ascii="新細明體" w:hAnsi="新細明體" w:hint="eastAsia"/>
        </w:rPr>
        <w:t>有簡單概念</w:t>
      </w:r>
      <w:r w:rsidR="009D68DE">
        <w:rPr>
          <w:rFonts w:ascii="新細明體" w:hAnsi="新細明體"/>
          <w:lang w:eastAsia="zh-HK"/>
        </w:rPr>
        <w:br/>
      </w:r>
    </w:p>
    <w:p w:rsidR="009D68DE" w:rsidRDefault="009D68DE" w:rsidP="009D68DE">
      <w:pPr>
        <w:numPr>
          <w:ilvl w:val="0"/>
          <w:numId w:val="2"/>
        </w:numPr>
      </w:pPr>
      <w:r>
        <w:rPr>
          <w:rFonts w:hint="eastAsia"/>
        </w:rPr>
        <w:t>學習重點</w:t>
      </w:r>
    </w:p>
    <w:p w:rsidR="009D68DE" w:rsidRDefault="009D68DE" w:rsidP="009D68DE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完成本課後，學生能夠：</w:t>
      </w:r>
    </w:p>
    <w:p w:rsidR="003244BF" w:rsidRDefault="003244BF" w:rsidP="003244BF">
      <w:pPr>
        <w:pStyle w:val="a3"/>
        <w:numPr>
          <w:ilvl w:val="0"/>
          <w:numId w:val="4"/>
        </w:numPr>
      </w:pPr>
      <w:r>
        <w:rPr>
          <w:rFonts w:hint="eastAsia"/>
        </w:rPr>
        <w:t>運用</w:t>
      </w:r>
      <w:r>
        <w:rPr>
          <w:rFonts w:ascii="新細明體" w:hAnsi="新細明體" w:hint="eastAsia"/>
        </w:rPr>
        <w:t>課文</w:t>
      </w:r>
      <w:r w:rsidR="009D68DE" w:rsidRPr="00B60777">
        <w:rPr>
          <w:rFonts w:hint="eastAsia"/>
        </w:rPr>
        <w:t>詞語</w:t>
      </w:r>
    </w:p>
    <w:p w:rsidR="006D4CB6" w:rsidRDefault="003244BF" w:rsidP="003244BF">
      <w:pPr>
        <w:pStyle w:val="a3"/>
        <w:numPr>
          <w:ilvl w:val="0"/>
          <w:numId w:val="4"/>
        </w:numPr>
      </w:pPr>
      <w:r>
        <w:rPr>
          <w:rFonts w:hint="eastAsia"/>
        </w:rPr>
        <w:t>認識分類說明</w:t>
      </w:r>
    </w:p>
    <w:p w:rsidR="009D68DE" w:rsidRPr="007E2C1C" w:rsidRDefault="006D4CB6" w:rsidP="003244BF">
      <w:pPr>
        <w:pStyle w:val="a3"/>
        <w:numPr>
          <w:ilvl w:val="0"/>
          <w:numId w:val="4"/>
        </w:numPr>
      </w:pPr>
      <w:r>
        <w:rPr>
          <w:rFonts w:hint="eastAsia"/>
        </w:rPr>
        <w:t>培</w:t>
      </w:r>
      <w:r w:rsidRPr="006D4CB6">
        <w:t>養欣賞中國剪紙，愛護中國藝術的情趣</w:t>
      </w:r>
      <w:r w:rsidR="003244BF">
        <w:br/>
      </w:r>
    </w:p>
    <w:p w:rsidR="009D68DE" w:rsidRDefault="009D68DE" w:rsidP="009D68DE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詳細教程</w:t>
      </w:r>
    </w:p>
    <w:p w:rsidR="003244BF" w:rsidRDefault="00E424F1" w:rsidP="003244BF">
      <w:r>
        <w:rPr>
          <w:rFonts w:hint="eastAsia"/>
          <w:b/>
        </w:rPr>
        <w:t>第三</w:t>
      </w:r>
      <w:r w:rsidR="00DB41DF">
        <w:rPr>
          <w:rFonts w:hint="eastAsia"/>
          <w:b/>
        </w:rPr>
        <w:t>、四</w:t>
      </w:r>
      <w:r w:rsidRPr="00966D2A">
        <w:rPr>
          <w:rFonts w:hint="eastAsia"/>
          <w:b/>
        </w:rPr>
        <w:t xml:space="preserve">　</w:t>
      </w:r>
      <w:r w:rsidR="005C4875">
        <w:rPr>
          <w:rFonts w:hint="eastAsia"/>
        </w:rPr>
        <w:t>教節</w:t>
      </w:r>
    </w:p>
    <w:tbl>
      <w:tblPr>
        <w:tblStyle w:val="a9"/>
        <w:tblW w:w="0" w:type="auto"/>
        <w:tblLook w:val="04A0"/>
      </w:tblPr>
      <w:tblGrid>
        <w:gridCol w:w="959"/>
        <w:gridCol w:w="2268"/>
        <w:gridCol w:w="6095"/>
        <w:gridCol w:w="1200"/>
      </w:tblGrid>
      <w:tr w:rsidR="002C48A5" w:rsidTr="00BE17D0">
        <w:trPr>
          <w:trHeight w:val="639"/>
        </w:trPr>
        <w:tc>
          <w:tcPr>
            <w:tcW w:w="959" w:type="dxa"/>
          </w:tcPr>
          <w:p w:rsidR="003244BF" w:rsidRPr="00D22D67" w:rsidRDefault="003244BF" w:rsidP="003244BF">
            <w:pPr>
              <w:jc w:val="center"/>
            </w:pPr>
            <w:r w:rsidRPr="00D22D67">
              <w:rPr>
                <w:rFonts w:hint="eastAsia"/>
              </w:rPr>
              <w:t>時間</w:t>
            </w:r>
          </w:p>
        </w:tc>
        <w:tc>
          <w:tcPr>
            <w:tcW w:w="2268" w:type="dxa"/>
          </w:tcPr>
          <w:p w:rsidR="003244BF" w:rsidRPr="00D22D67" w:rsidRDefault="003244BF" w:rsidP="003244BF">
            <w:pPr>
              <w:jc w:val="center"/>
            </w:pPr>
            <w:r w:rsidRPr="00D22D67">
              <w:rPr>
                <w:rFonts w:hint="eastAsia"/>
              </w:rPr>
              <w:t>教學目的</w:t>
            </w:r>
            <w:r w:rsidRPr="00D22D67">
              <w:rPr>
                <w:rFonts w:hint="eastAsia"/>
              </w:rPr>
              <w:t>/</w:t>
            </w:r>
            <w:r w:rsidRPr="00D22D67">
              <w:rPr>
                <w:rFonts w:hint="eastAsia"/>
              </w:rPr>
              <w:t>學習成果</w:t>
            </w:r>
          </w:p>
        </w:tc>
        <w:tc>
          <w:tcPr>
            <w:tcW w:w="6095" w:type="dxa"/>
          </w:tcPr>
          <w:p w:rsidR="003244BF" w:rsidRDefault="003244BF" w:rsidP="003244BF">
            <w:pPr>
              <w:jc w:val="center"/>
            </w:pPr>
            <w:r w:rsidRPr="00D22D67">
              <w:rPr>
                <w:rFonts w:hint="eastAsia"/>
              </w:rPr>
              <w:t>教學活動</w:t>
            </w:r>
          </w:p>
          <w:p w:rsidR="003244BF" w:rsidRPr="00D22D67" w:rsidRDefault="003244BF" w:rsidP="003244BF">
            <w:pPr>
              <w:jc w:val="center"/>
            </w:pPr>
            <w:r>
              <w:rPr>
                <w:rFonts w:hint="eastAsia"/>
              </w:rPr>
              <w:t>(</w:t>
            </w:r>
            <w:r w:rsidRPr="0017350D">
              <w:rPr>
                <w:rFonts w:ascii="新細明體" w:hAnsi="新細明體" w:hint="eastAsia"/>
              </w:rPr>
              <w:t>包括示範、提問、講述、指示、反饋等)</w:t>
            </w:r>
          </w:p>
        </w:tc>
        <w:tc>
          <w:tcPr>
            <w:tcW w:w="1200" w:type="dxa"/>
          </w:tcPr>
          <w:p w:rsidR="003244BF" w:rsidRPr="00D22D67" w:rsidRDefault="003244BF" w:rsidP="003244BF">
            <w:pPr>
              <w:jc w:val="center"/>
            </w:pPr>
            <w:r w:rsidRPr="00D22D67">
              <w:rPr>
                <w:rFonts w:hint="eastAsia"/>
              </w:rPr>
              <w:t>安排</w:t>
            </w:r>
          </w:p>
        </w:tc>
      </w:tr>
      <w:tr w:rsidR="002C48A5" w:rsidTr="00BE17D0">
        <w:tc>
          <w:tcPr>
            <w:tcW w:w="959" w:type="dxa"/>
          </w:tcPr>
          <w:p w:rsidR="003244BF" w:rsidRDefault="006D4CB6" w:rsidP="003244BF"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:rsidR="003244BF" w:rsidRPr="000D4E65" w:rsidRDefault="003244BF" w:rsidP="003244BF">
            <w:pPr>
              <w:pStyle w:val="a4"/>
              <w:numPr>
                <w:ilvl w:val="0"/>
                <w:numId w:val="7"/>
              </w:numPr>
              <w:ind w:leftChars="0"/>
            </w:pPr>
            <w:r w:rsidRPr="000D4E65">
              <w:rPr>
                <w:rFonts w:hint="eastAsia"/>
                <w:b/>
              </w:rPr>
              <w:t>引入</w:t>
            </w:r>
          </w:p>
          <w:p w:rsidR="003244BF" w:rsidRDefault="003244BF" w:rsidP="003244BF">
            <w:r>
              <w:rPr>
                <w:rFonts w:hint="eastAsia"/>
              </w:rPr>
              <w:t>引起動機</w:t>
            </w:r>
          </w:p>
        </w:tc>
        <w:tc>
          <w:tcPr>
            <w:tcW w:w="6095" w:type="dxa"/>
          </w:tcPr>
          <w:p w:rsidR="003244BF" w:rsidRDefault="003244BF" w:rsidP="003244BF">
            <w:pPr>
              <w:pStyle w:val="a3"/>
              <w:rPr>
                <w:rStyle w:val="apple-style-span"/>
                <w:szCs w:val="21"/>
              </w:rPr>
            </w:pPr>
            <w:r w:rsidRPr="003244BF">
              <w:rPr>
                <w:rStyle w:val="apple-style-span"/>
                <w:szCs w:val="21"/>
              </w:rPr>
              <w:t>展現同學的剪紙成果</w:t>
            </w:r>
          </w:p>
          <w:p w:rsidR="003244BF" w:rsidRPr="003244BF" w:rsidRDefault="003244BF" w:rsidP="003244BF">
            <w:pPr>
              <w:pStyle w:val="a3"/>
            </w:pPr>
          </w:p>
        </w:tc>
        <w:tc>
          <w:tcPr>
            <w:tcW w:w="1200" w:type="dxa"/>
          </w:tcPr>
          <w:p w:rsidR="003244BF" w:rsidRDefault="003244BF" w:rsidP="003244BF"/>
        </w:tc>
      </w:tr>
      <w:tr w:rsidR="002C48A5" w:rsidTr="00BE17D0">
        <w:tc>
          <w:tcPr>
            <w:tcW w:w="959" w:type="dxa"/>
          </w:tcPr>
          <w:p w:rsidR="00DB41DF" w:rsidRDefault="00DB41DF" w:rsidP="003244BF"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:rsidR="00DB41DF" w:rsidRPr="000D4E65" w:rsidRDefault="00DB41DF" w:rsidP="003244B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</w:rPr>
            </w:pPr>
            <w:r w:rsidRPr="00B60777">
              <w:rPr>
                <w:rFonts w:hint="eastAsia"/>
              </w:rPr>
              <w:t>詞語</w:t>
            </w:r>
            <w:r>
              <w:rPr>
                <w:rStyle w:val="apple-style-span"/>
                <w:rFonts w:hint="eastAsia"/>
                <w:szCs w:val="21"/>
              </w:rPr>
              <w:t>重溫</w:t>
            </w:r>
          </w:p>
        </w:tc>
        <w:tc>
          <w:tcPr>
            <w:tcW w:w="6095" w:type="dxa"/>
          </w:tcPr>
          <w:p w:rsidR="00DB41DF" w:rsidRDefault="00DB41DF" w:rsidP="003244BF">
            <w:pPr>
              <w:pStyle w:val="a3"/>
              <w:rPr>
                <w:rFonts w:hint="eastAsia"/>
              </w:rPr>
            </w:pPr>
            <w:r>
              <w:rPr>
                <w:rStyle w:val="apple-style-span"/>
                <w:rFonts w:hint="eastAsia"/>
                <w:szCs w:val="21"/>
              </w:rPr>
              <w:t>重溫上課節的</w:t>
            </w:r>
            <w:r w:rsidRPr="00B60777">
              <w:rPr>
                <w:rFonts w:hint="eastAsia"/>
              </w:rPr>
              <w:t>詞語</w:t>
            </w:r>
          </w:p>
          <w:p w:rsidR="00DC7FC0" w:rsidRPr="003244BF" w:rsidRDefault="00DC7FC0" w:rsidP="003244BF">
            <w:pPr>
              <w:pStyle w:val="a3"/>
              <w:rPr>
                <w:rStyle w:val="apple-style-span"/>
                <w:szCs w:val="21"/>
              </w:rPr>
            </w:pPr>
            <w:r>
              <w:rPr>
                <w:rFonts w:hint="eastAsia"/>
              </w:rPr>
              <w:t>填充題目讓學生運用</w:t>
            </w:r>
          </w:p>
        </w:tc>
        <w:tc>
          <w:tcPr>
            <w:tcW w:w="1200" w:type="dxa"/>
          </w:tcPr>
          <w:p w:rsidR="00DB41DF" w:rsidRDefault="00DC7FC0" w:rsidP="003244BF">
            <w:r>
              <w:rPr>
                <w:rFonts w:hint="eastAsia"/>
              </w:rPr>
              <w:t>題目</w:t>
            </w:r>
          </w:p>
        </w:tc>
      </w:tr>
      <w:tr w:rsidR="002C48A5" w:rsidTr="00BE17D0">
        <w:tc>
          <w:tcPr>
            <w:tcW w:w="959" w:type="dxa"/>
          </w:tcPr>
          <w:p w:rsidR="003244BF" w:rsidRDefault="006D4CB6" w:rsidP="003244BF"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</w:tcPr>
          <w:p w:rsidR="003244BF" w:rsidRDefault="00DB41DF" w:rsidP="00DB41DF">
            <w:pPr>
              <w:pStyle w:val="a3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D54C00">
              <w:rPr>
                <w:rFonts w:hint="eastAsia"/>
              </w:rPr>
              <w:t xml:space="preserve">　</w:t>
            </w:r>
            <w:r w:rsidR="00D54C00" w:rsidRPr="00562C50">
              <w:rPr>
                <w:rFonts w:hint="eastAsia"/>
                <w:b/>
              </w:rPr>
              <w:t>內</w:t>
            </w:r>
            <w:r w:rsidR="00D54C00" w:rsidRPr="00562C50">
              <w:rPr>
                <w:b/>
              </w:rPr>
              <w:t>容深究</w:t>
            </w:r>
          </w:p>
        </w:tc>
        <w:tc>
          <w:tcPr>
            <w:tcW w:w="6095" w:type="dxa"/>
          </w:tcPr>
          <w:p w:rsidR="008C3CF3" w:rsidRDefault="008C3CF3" w:rsidP="00627A9E">
            <w:pPr>
              <w:pStyle w:val="a3"/>
              <w:rPr>
                <w:rStyle w:val="apple-style-span"/>
                <w:szCs w:val="21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3244BF" w:rsidRDefault="00627A9E" w:rsidP="00627A9E">
            <w:pPr>
              <w:pStyle w:val="a3"/>
              <w:rPr>
                <w:rStyle w:val="apple-style-span"/>
                <w:rFonts w:hint="eastAsia"/>
                <w:szCs w:val="21"/>
              </w:rPr>
            </w:pPr>
            <w:r w:rsidRPr="00627A9E">
              <w:rPr>
                <w:rStyle w:val="apple-style-span"/>
                <w:szCs w:val="21"/>
              </w:rPr>
              <w:t>現代的剪紙已能用機器製作，為甚麼不少藝術家仍堅持用人手剪紙？你同意他們的想法？為甚麼？</w:t>
            </w:r>
          </w:p>
          <w:p w:rsidR="00DC7FC0" w:rsidRDefault="00DC7FC0" w:rsidP="00627A9E">
            <w:pPr>
              <w:pStyle w:val="a3"/>
              <w:rPr>
                <w:rStyle w:val="apple-style-span"/>
                <w:rFonts w:hint="eastAsia"/>
                <w:szCs w:val="21"/>
              </w:rPr>
            </w:pPr>
          </w:p>
          <w:p w:rsidR="00DC7FC0" w:rsidRPr="00627A9E" w:rsidRDefault="00DC7FC0" w:rsidP="00627A9E">
            <w:pPr>
              <w:pStyle w:val="a3"/>
            </w:pPr>
            <w:r>
              <w:rPr>
                <w:rStyle w:val="apple-style-span"/>
                <w:rFonts w:hint="eastAsia"/>
                <w:szCs w:val="21"/>
              </w:rPr>
              <w:t>分組討論：</w:t>
            </w:r>
            <w:r>
              <w:rPr>
                <w:rStyle w:val="apple-style-span"/>
                <w:szCs w:val="21"/>
              </w:rPr>
              <w:br/>
            </w:r>
            <w:r w:rsidRPr="00627A9E">
              <w:rPr>
                <w:rStyle w:val="apple-style-span"/>
                <w:szCs w:val="21"/>
              </w:rPr>
              <w:t>剪紙</w:t>
            </w:r>
            <w:r>
              <w:rPr>
                <w:rStyle w:val="apple-style-span"/>
                <w:rFonts w:hint="eastAsia"/>
                <w:szCs w:val="21"/>
              </w:rPr>
              <w:t>失傳對中國文化、經濟、社會的影響。</w:t>
            </w:r>
          </w:p>
        </w:tc>
        <w:tc>
          <w:tcPr>
            <w:tcW w:w="1200" w:type="dxa"/>
          </w:tcPr>
          <w:p w:rsidR="003244BF" w:rsidRDefault="00DC7FC0" w:rsidP="003244BF">
            <w:r>
              <w:rPr>
                <w:rStyle w:val="apple-style-span"/>
                <w:rFonts w:hint="eastAsia"/>
                <w:szCs w:val="21"/>
              </w:rPr>
              <w:t>派討論紙</w:t>
            </w:r>
          </w:p>
        </w:tc>
      </w:tr>
      <w:tr w:rsidR="002C48A5" w:rsidTr="00BE17D0">
        <w:tc>
          <w:tcPr>
            <w:tcW w:w="959" w:type="dxa"/>
          </w:tcPr>
          <w:p w:rsidR="003244BF" w:rsidRDefault="006D4CB6" w:rsidP="003244BF"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</w:tcPr>
          <w:p w:rsidR="003244BF" w:rsidRDefault="00DB41DF" w:rsidP="003244BF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</w:t>
            </w:r>
            <w:r w:rsidRPr="00DB41DF">
              <w:rPr>
                <w:rFonts w:hint="eastAsia"/>
                <w:b/>
              </w:rPr>
              <w:t>句式</w:t>
            </w:r>
            <w:r w:rsidRPr="00562C50">
              <w:rPr>
                <w:b/>
              </w:rPr>
              <w:t>深究</w:t>
            </w:r>
          </w:p>
        </w:tc>
        <w:tc>
          <w:tcPr>
            <w:tcW w:w="6095" w:type="dxa"/>
          </w:tcPr>
          <w:p w:rsidR="00177F92" w:rsidRPr="00177F92" w:rsidRDefault="00177F92" w:rsidP="00177F92">
            <w:pPr>
              <w:pStyle w:val="a3"/>
              <w:rPr>
                <w:rStyle w:val="apple-style-span"/>
                <w:szCs w:val="21"/>
              </w:rPr>
            </w:pPr>
            <w:r w:rsidRPr="00177F92">
              <w:rPr>
                <w:rStyle w:val="apple-style-span"/>
                <w:szCs w:val="21"/>
              </w:rPr>
              <w:t>課文中</w:t>
            </w:r>
            <w:r w:rsidRPr="00177F92">
              <w:br/>
            </w:r>
            <w:r>
              <w:rPr>
                <w:rStyle w:val="apple-style-span"/>
                <w:rFonts w:hint="eastAsia"/>
                <w:szCs w:val="21"/>
              </w:rPr>
              <w:t>「</w:t>
            </w:r>
            <w:r w:rsidRPr="00177F92">
              <w:rPr>
                <w:rStyle w:val="apple-style-span"/>
                <w:szCs w:val="21"/>
              </w:rPr>
              <w:t>到了明、清時期，剪紙甚至在皇宮</w:t>
            </w:r>
            <w:proofErr w:type="gramStart"/>
            <w:r w:rsidRPr="00177F92">
              <w:rPr>
                <w:rStyle w:val="apple-style-span"/>
                <w:szCs w:val="21"/>
              </w:rPr>
              <w:t>裏</w:t>
            </w:r>
            <w:proofErr w:type="gramEnd"/>
            <w:r w:rsidRPr="00177F92">
              <w:rPr>
                <w:rStyle w:val="apple-style-span"/>
                <w:szCs w:val="21"/>
              </w:rPr>
              <w:t>流行起來，成為宮廷裝飾。</w:t>
            </w:r>
            <w:r>
              <w:rPr>
                <w:rStyle w:val="apple-style-span"/>
                <w:rFonts w:hint="eastAsia"/>
                <w:szCs w:val="21"/>
              </w:rPr>
              <w:t>」</w:t>
            </w:r>
          </w:p>
          <w:p w:rsidR="006D4CB6" w:rsidRPr="00177F92" w:rsidRDefault="00177F92" w:rsidP="00177F92">
            <w:pPr>
              <w:pStyle w:val="a3"/>
              <w:rPr>
                <w:rStyle w:val="apple-style-span"/>
                <w:szCs w:val="21"/>
              </w:rPr>
            </w:pPr>
            <w:r w:rsidRPr="00177F92">
              <w:rPr>
                <w:rStyle w:val="apple-style-span"/>
                <w:szCs w:val="21"/>
              </w:rPr>
              <w:t>「</w:t>
            </w:r>
            <w:r w:rsidR="00DC7FC0">
              <w:rPr>
                <w:rStyle w:val="apple-style-span"/>
                <w:rFonts w:hint="eastAsia"/>
                <w:szCs w:val="21"/>
              </w:rPr>
              <w:t>…</w:t>
            </w:r>
            <w:r w:rsidRPr="00177F92">
              <w:rPr>
                <w:rStyle w:val="apple-style-span"/>
                <w:szCs w:val="21"/>
              </w:rPr>
              <w:t>甚至</w:t>
            </w:r>
            <w:r w:rsidR="00DC7FC0">
              <w:rPr>
                <w:rStyle w:val="apple-style-span"/>
                <w:rFonts w:hint="eastAsia"/>
                <w:szCs w:val="21"/>
              </w:rPr>
              <w:t>…</w:t>
            </w:r>
            <w:r w:rsidRPr="00177F92">
              <w:rPr>
                <w:rStyle w:val="apple-style-span"/>
                <w:szCs w:val="21"/>
              </w:rPr>
              <w:t>」的句子中，後一句比前一句有更進一層的意思。</w:t>
            </w:r>
            <w:r w:rsidRPr="00177F92">
              <w:br/>
            </w:r>
            <w:r w:rsidRPr="00177F92">
              <w:rPr>
                <w:rStyle w:val="apple-style-span"/>
                <w:szCs w:val="21"/>
              </w:rPr>
              <w:t>試運用「</w:t>
            </w:r>
            <w:r w:rsidR="00DC7FC0">
              <w:rPr>
                <w:rStyle w:val="apple-style-span"/>
                <w:rFonts w:hint="eastAsia"/>
                <w:szCs w:val="21"/>
              </w:rPr>
              <w:t>…</w:t>
            </w:r>
            <w:r w:rsidRPr="00177F92">
              <w:rPr>
                <w:rStyle w:val="apple-style-span"/>
                <w:szCs w:val="21"/>
              </w:rPr>
              <w:t>甚至</w:t>
            </w:r>
            <w:r w:rsidR="00DC7FC0">
              <w:rPr>
                <w:rStyle w:val="apple-style-span"/>
                <w:rFonts w:hint="eastAsia"/>
                <w:szCs w:val="21"/>
              </w:rPr>
              <w:t>…</w:t>
            </w:r>
            <w:r w:rsidRPr="00177F92">
              <w:rPr>
                <w:rStyle w:val="apple-style-span"/>
                <w:szCs w:val="21"/>
              </w:rPr>
              <w:t>」續寫以下句子。</w:t>
            </w:r>
            <w:r w:rsidR="002B714A">
              <w:rPr>
                <w:rStyle w:val="apple-style-span"/>
                <w:rFonts w:hint="eastAsia"/>
                <w:szCs w:val="21"/>
              </w:rPr>
              <w:br/>
            </w:r>
            <w:r w:rsidR="002B714A">
              <w:rPr>
                <w:rStyle w:val="apple-style-span"/>
                <w:rFonts w:hint="eastAsia"/>
                <w:szCs w:val="21"/>
              </w:rPr>
              <w:br/>
            </w:r>
            <w:r w:rsidR="002B714A" w:rsidRPr="002B714A">
              <w:rPr>
                <w:rStyle w:val="apple-style-span"/>
                <w:rFonts w:hint="eastAsia"/>
                <w:b/>
                <w:szCs w:val="21"/>
              </w:rPr>
              <w:t>口頭造句：</w:t>
            </w:r>
          </w:p>
          <w:p w:rsidR="002B714A" w:rsidRPr="002B714A" w:rsidRDefault="002B714A" w:rsidP="002B714A">
            <w:pPr>
              <w:pStyle w:val="a3"/>
              <w:numPr>
                <w:ilvl w:val="0"/>
                <w:numId w:val="9"/>
              </w:numPr>
              <w:rPr>
                <w:rStyle w:val="apple-style-span"/>
                <w:rFonts w:hint="eastAsia"/>
                <w:szCs w:val="21"/>
              </w:rPr>
            </w:pPr>
            <w:r w:rsidRPr="002B714A">
              <w:rPr>
                <w:rStyle w:val="apple-style-span"/>
                <w:szCs w:val="21"/>
              </w:rPr>
              <w:t xml:space="preserve">媽媽大聲叫弟弟回到她的身邊。弟弟聽了，愈走愈遠，甚至　　</w:t>
            </w:r>
            <w:proofErr w:type="gramStart"/>
            <w:r w:rsidRPr="002B714A">
              <w:rPr>
                <w:rStyle w:val="apple-style-span"/>
                <w:szCs w:val="21"/>
              </w:rPr>
              <w:t>＿＿＿＿＿＿＿＿＿＿＿＿＿＿＿＿＿＿＿</w:t>
            </w:r>
            <w:proofErr w:type="gramEnd"/>
            <w:r w:rsidRPr="002B714A">
              <w:rPr>
                <w:rStyle w:val="apple-style-span"/>
                <w:szCs w:val="21"/>
              </w:rPr>
              <w:t>。</w:t>
            </w:r>
          </w:p>
          <w:p w:rsidR="006D4CB6" w:rsidRPr="00E424F1" w:rsidRDefault="002B714A" w:rsidP="002B714A">
            <w:pPr>
              <w:pStyle w:val="a3"/>
              <w:numPr>
                <w:ilvl w:val="0"/>
                <w:numId w:val="9"/>
              </w:numPr>
            </w:pPr>
            <w:r w:rsidRPr="002B714A">
              <w:rPr>
                <w:rStyle w:val="apple-style-span"/>
                <w:szCs w:val="21"/>
              </w:rPr>
              <w:t>小</w:t>
            </w:r>
            <w:proofErr w:type="gramStart"/>
            <w:r w:rsidRPr="002B714A">
              <w:rPr>
                <w:rStyle w:val="apple-style-span"/>
                <w:szCs w:val="21"/>
              </w:rPr>
              <w:t>雄犯錯後</w:t>
            </w:r>
            <w:proofErr w:type="gramEnd"/>
            <w:r w:rsidRPr="002B714A">
              <w:rPr>
                <w:rStyle w:val="apple-style-span"/>
                <w:szCs w:val="21"/>
              </w:rPr>
              <w:t>拒絕道歉，甚至</w:t>
            </w:r>
            <w:proofErr w:type="gramStart"/>
            <w:r>
              <w:rPr>
                <w:rStyle w:val="apple-style-span"/>
                <w:szCs w:val="21"/>
              </w:rPr>
              <w:t>＿＿＿＿</w:t>
            </w:r>
            <w:r w:rsidRPr="002B714A">
              <w:rPr>
                <w:rStyle w:val="apple-style-span"/>
                <w:szCs w:val="21"/>
              </w:rPr>
              <w:t>＿＿＿＿＿</w:t>
            </w:r>
            <w:proofErr w:type="gramEnd"/>
            <w:r w:rsidRPr="002B714A">
              <w:t>。</w:t>
            </w:r>
          </w:p>
        </w:tc>
        <w:tc>
          <w:tcPr>
            <w:tcW w:w="1200" w:type="dxa"/>
          </w:tcPr>
          <w:p w:rsidR="003244BF" w:rsidRDefault="003244BF" w:rsidP="003244BF"/>
        </w:tc>
      </w:tr>
      <w:tr w:rsidR="002C48A5" w:rsidTr="00BE17D0">
        <w:tc>
          <w:tcPr>
            <w:tcW w:w="959" w:type="dxa"/>
          </w:tcPr>
          <w:p w:rsidR="006D4CB6" w:rsidRDefault="00177F92" w:rsidP="003244BF">
            <w:r>
              <w:rPr>
                <w:rFonts w:hint="eastAsia"/>
              </w:rPr>
              <w:lastRenderedPageBreak/>
              <w:t>１</w:t>
            </w:r>
            <w:r w:rsidR="005C4875">
              <w:rPr>
                <w:rFonts w:hint="eastAsia"/>
              </w:rPr>
              <w:t>０</w:t>
            </w:r>
          </w:p>
        </w:tc>
        <w:tc>
          <w:tcPr>
            <w:tcW w:w="2268" w:type="dxa"/>
          </w:tcPr>
          <w:p w:rsidR="006D4CB6" w:rsidRDefault="00DB41DF" w:rsidP="003244BF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形式</w:t>
            </w:r>
            <w:r w:rsidRPr="00562C50">
              <w:rPr>
                <w:b/>
              </w:rPr>
              <w:t>深究</w:t>
            </w:r>
          </w:p>
        </w:tc>
        <w:tc>
          <w:tcPr>
            <w:tcW w:w="6095" w:type="dxa"/>
          </w:tcPr>
          <w:p w:rsidR="00DB41DF" w:rsidRDefault="00DB41DF" w:rsidP="00DB41DF">
            <w:pPr>
              <w:pStyle w:val="a3"/>
              <w:rPr>
                <w:rStyle w:val="apple-style-span"/>
                <w:szCs w:val="21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2B714A" w:rsidRDefault="00DB41DF" w:rsidP="00DB41DF">
            <w:pPr>
              <w:pStyle w:val="a3"/>
              <w:rPr>
                <w:rStyle w:val="apple-style-span"/>
                <w:rFonts w:hint="eastAsia"/>
                <w:szCs w:val="21"/>
              </w:rPr>
            </w:pPr>
            <w:r w:rsidRPr="00E424F1">
              <w:rPr>
                <w:rStyle w:val="apple-style-span"/>
                <w:szCs w:val="21"/>
              </w:rPr>
              <w:t>課文第三段介紹剪紙的圖案時，作者用甚麼準則來分類並説明？試每</w:t>
            </w:r>
            <w:proofErr w:type="gramStart"/>
            <w:r w:rsidRPr="00E424F1">
              <w:rPr>
                <w:rStyle w:val="apple-style-span"/>
                <w:szCs w:val="21"/>
              </w:rPr>
              <w:t>個類分舉一個</w:t>
            </w:r>
            <w:proofErr w:type="gramEnd"/>
            <w:r w:rsidRPr="00E424F1">
              <w:rPr>
                <w:rStyle w:val="apple-style-span"/>
                <w:szCs w:val="21"/>
              </w:rPr>
              <w:t>例子。</w:t>
            </w:r>
            <w:r w:rsidR="002B714A">
              <w:rPr>
                <w:rStyle w:val="apple-style-span"/>
                <w:rFonts w:hint="eastAsia"/>
                <w:szCs w:val="21"/>
              </w:rPr>
              <w:br/>
            </w:r>
            <w:r w:rsidR="002B714A">
              <w:rPr>
                <w:rStyle w:val="apple-style-span"/>
                <w:rFonts w:hint="eastAsia"/>
                <w:szCs w:val="21"/>
              </w:rPr>
              <w:t>動物：</w:t>
            </w:r>
            <w:proofErr w:type="gramStart"/>
            <w:r w:rsidR="002B714A">
              <w:rPr>
                <w:rStyle w:val="apple-style-span"/>
                <w:rFonts w:hint="eastAsia"/>
                <w:szCs w:val="21"/>
              </w:rPr>
              <w:t>＿＿＿＿</w:t>
            </w:r>
            <w:proofErr w:type="gramEnd"/>
          </w:p>
          <w:p w:rsidR="002B714A" w:rsidRDefault="002B714A" w:rsidP="00DB41DF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植物：</w:t>
            </w:r>
            <w:proofErr w:type="gramStart"/>
            <w:r>
              <w:rPr>
                <w:rStyle w:val="apple-style-span"/>
                <w:rFonts w:hint="eastAsia"/>
                <w:szCs w:val="21"/>
              </w:rPr>
              <w:t>＿＿＿＿</w:t>
            </w:r>
            <w:proofErr w:type="gramEnd"/>
          </w:p>
          <w:p w:rsidR="00223C19" w:rsidRDefault="002B714A" w:rsidP="00DB41DF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祝</w:t>
            </w:r>
            <w:r w:rsidR="00223C19">
              <w:rPr>
                <w:rStyle w:val="apple-style-span"/>
                <w:rFonts w:hint="eastAsia"/>
                <w:szCs w:val="21"/>
              </w:rPr>
              <w:t>福語句：</w:t>
            </w:r>
            <w:proofErr w:type="gramStart"/>
            <w:r w:rsidR="00223C19">
              <w:rPr>
                <w:rStyle w:val="apple-style-span"/>
                <w:rFonts w:hint="eastAsia"/>
                <w:szCs w:val="21"/>
              </w:rPr>
              <w:t>＿＿＿＿＿</w:t>
            </w:r>
            <w:proofErr w:type="gramEnd"/>
          </w:p>
          <w:p w:rsidR="00223C19" w:rsidRDefault="00223C19" w:rsidP="00DB41DF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神話傳說：</w:t>
            </w:r>
            <w:proofErr w:type="gramStart"/>
            <w:r>
              <w:rPr>
                <w:rStyle w:val="apple-style-span"/>
                <w:rFonts w:hint="eastAsia"/>
                <w:szCs w:val="21"/>
              </w:rPr>
              <w:t>＿＿＿＿＿</w:t>
            </w:r>
            <w:proofErr w:type="gramEnd"/>
          </w:p>
          <w:p w:rsidR="00223C19" w:rsidRDefault="00223C19" w:rsidP="00223C19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民間故事：</w:t>
            </w:r>
            <w:proofErr w:type="gramStart"/>
            <w:r>
              <w:rPr>
                <w:rStyle w:val="apple-style-span"/>
                <w:rFonts w:hint="eastAsia"/>
                <w:szCs w:val="21"/>
              </w:rPr>
              <w:t>＿＿＿＿＿</w:t>
            </w:r>
            <w:proofErr w:type="gramEnd"/>
          </w:p>
          <w:p w:rsidR="00223C19" w:rsidRDefault="00223C19" w:rsidP="00223C19">
            <w:pPr>
              <w:pStyle w:val="a3"/>
              <w:rPr>
                <w:rStyle w:val="apple-style-span"/>
                <w:rFonts w:hint="eastAsia"/>
                <w:szCs w:val="20"/>
              </w:rPr>
            </w:pPr>
            <w:r w:rsidRPr="00223C19">
              <w:rPr>
                <w:rStyle w:val="apple-style-span"/>
                <w:b/>
                <w:szCs w:val="20"/>
              </w:rPr>
              <w:t>分類說明</w:t>
            </w:r>
            <w:proofErr w:type="gramStart"/>
            <w:r w:rsidRPr="006D4CB6">
              <w:rPr>
                <w:rStyle w:val="apple-style-span"/>
                <w:szCs w:val="20"/>
              </w:rPr>
              <w:t>﹕</w:t>
            </w:r>
            <w:proofErr w:type="gramEnd"/>
            <w:r w:rsidRPr="006D4CB6">
              <w:rPr>
                <w:rStyle w:val="apple-style-span"/>
                <w:szCs w:val="20"/>
              </w:rPr>
              <w:t>把對象的不同範疇逐一和有層次地具體說明。如「電視機的特點</w:t>
            </w:r>
            <w:proofErr w:type="gramStart"/>
            <w:r w:rsidRPr="006D4CB6">
              <w:rPr>
                <w:rStyle w:val="apple-style-span"/>
                <w:szCs w:val="20"/>
              </w:rPr>
              <w:t>﹕</w:t>
            </w:r>
            <w:proofErr w:type="gramEnd"/>
            <w:r w:rsidRPr="006D4CB6">
              <w:rPr>
                <w:rStyle w:val="apple-style-span"/>
                <w:szCs w:val="20"/>
              </w:rPr>
              <w:t>影像方面</w:t>
            </w:r>
            <w:r>
              <w:rPr>
                <w:rStyle w:val="apple-style-span"/>
                <w:szCs w:val="20"/>
              </w:rPr>
              <w:t>如何，聲音方面</w:t>
            </w:r>
            <w:r w:rsidRPr="006D4CB6">
              <w:rPr>
                <w:rStyle w:val="apple-style-span"/>
                <w:szCs w:val="20"/>
              </w:rPr>
              <w:t>如何等等。</w:t>
            </w:r>
          </w:p>
          <w:p w:rsidR="00223C19" w:rsidRDefault="002B714A" w:rsidP="00223C19">
            <w:pPr>
              <w:pStyle w:val="a3"/>
              <w:rPr>
                <w:rStyle w:val="apple-style-span"/>
                <w:szCs w:val="21"/>
              </w:rPr>
            </w:pPr>
            <w:r>
              <w:rPr>
                <w:rStyle w:val="apple-style-span"/>
                <w:szCs w:val="21"/>
              </w:rPr>
              <w:br/>
            </w:r>
            <w:r w:rsidR="00223C19"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DB41DF" w:rsidRPr="00223C19" w:rsidRDefault="00DB41DF" w:rsidP="00DB41DF">
            <w:pPr>
              <w:pStyle w:val="a3"/>
              <w:rPr>
                <w:rStyle w:val="apple-style-span"/>
                <w:rFonts w:hint="eastAsia"/>
                <w:szCs w:val="21"/>
              </w:rPr>
            </w:pPr>
          </w:p>
          <w:p w:rsidR="00223C19" w:rsidRDefault="00223C19" w:rsidP="00DB41DF">
            <w:pPr>
              <w:pStyle w:val="a3"/>
              <w:rPr>
                <w:rStyle w:val="apple-style-span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在《嶺南之風》課文中，找出另一種說明方法。</w:t>
            </w:r>
          </w:p>
          <w:p w:rsidR="00BE17D0" w:rsidRDefault="006D4CB6" w:rsidP="006D4CB6">
            <w:pPr>
              <w:pStyle w:val="a3"/>
              <w:rPr>
                <w:rStyle w:val="apple-style-span"/>
                <w:rFonts w:hint="eastAsia"/>
                <w:szCs w:val="20"/>
              </w:rPr>
            </w:pPr>
            <w:r w:rsidRPr="00223C19">
              <w:rPr>
                <w:rStyle w:val="apple-style-span"/>
                <w:b/>
                <w:szCs w:val="20"/>
              </w:rPr>
              <w:t>定義說明</w:t>
            </w:r>
            <w:proofErr w:type="gramStart"/>
            <w:r w:rsidRPr="006D4CB6">
              <w:rPr>
                <w:rStyle w:val="apple-style-span"/>
                <w:szCs w:val="20"/>
              </w:rPr>
              <w:t>﹕</w:t>
            </w:r>
            <w:proofErr w:type="gramEnd"/>
            <w:r w:rsidRPr="006D4CB6">
              <w:rPr>
                <w:rStyle w:val="apple-style-span"/>
                <w:szCs w:val="20"/>
              </w:rPr>
              <w:t>是用簡潔的語言，概括對象的木質和特徵。</w:t>
            </w:r>
          </w:p>
          <w:p w:rsidR="00223C19" w:rsidRDefault="006D4CB6" w:rsidP="006D4CB6">
            <w:pPr>
              <w:pStyle w:val="a3"/>
              <w:rPr>
                <w:rStyle w:val="apple-style-span"/>
                <w:rFonts w:hint="eastAsia"/>
                <w:szCs w:val="20"/>
              </w:rPr>
            </w:pPr>
            <w:r w:rsidRPr="006D4CB6">
              <w:rPr>
                <w:rStyle w:val="apple-style-span"/>
                <w:szCs w:val="20"/>
              </w:rPr>
              <w:t>如「機會成本就是</w:t>
            </w:r>
            <w:r w:rsidRPr="006D4CB6">
              <w:rPr>
                <w:rStyle w:val="apple-style-span"/>
                <w:szCs w:val="20"/>
              </w:rPr>
              <w:t>…</w:t>
            </w:r>
            <w:proofErr w:type="gramStart"/>
            <w:r w:rsidRPr="006D4CB6">
              <w:rPr>
                <w:rStyle w:val="apple-style-span"/>
                <w:szCs w:val="20"/>
              </w:rPr>
              <w:t>…</w:t>
            </w:r>
            <w:proofErr w:type="gramEnd"/>
            <w:r w:rsidRPr="006D4CB6">
              <w:rPr>
                <w:rStyle w:val="apple-style-span"/>
                <w:szCs w:val="20"/>
              </w:rPr>
              <w:t>」。</w:t>
            </w:r>
          </w:p>
          <w:p w:rsidR="00223C19" w:rsidRDefault="006D4CB6" w:rsidP="006D4CB6">
            <w:pPr>
              <w:pStyle w:val="a3"/>
              <w:rPr>
                <w:rStyle w:val="apple-style-span"/>
                <w:rFonts w:hint="eastAsia"/>
                <w:szCs w:val="20"/>
              </w:rPr>
            </w:pPr>
            <w:r>
              <w:br/>
            </w:r>
            <w:r w:rsidR="00223C19" w:rsidRPr="00223C19">
              <w:rPr>
                <w:rFonts w:ascii="新細明體" w:hAnsi="新細明體" w:hint="eastAsia"/>
                <w:b/>
              </w:rPr>
              <w:t>講述：</w:t>
            </w:r>
            <w:r w:rsidRPr="006D4CB6">
              <w:br/>
            </w:r>
            <w:r w:rsidRPr="006D4CB6">
              <w:rPr>
                <w:rStyle w:val="apple-style-span"/>
                <w:szCs w:val="20"/>
              </w:rPr>
              <w:t>舉例說明</w:t>
            </w:r>
            <w:proofErr w:type="gramStart"/>
            <w:r w:rsidRPr="006D4CB6">
              <w:rPr>
                <w:rStyle w:val="apple-style-span"/>
                <w:szCs w:val="20"/>
              </w:rPr>
              <w:t>﹕</w:t>
            </w:r>
            <w:proofErr w:type="gramEnd"/>
            <w:r w:rsidRPr="006D4CB6">
              <w:rPr>
                <w:rStyle w:val="apple-style-span"/>
                <w:szCs w:val="20"/>
              </w:rPr>
              <w:t>是舉出幾個具代表性的例子說明對象，把</w:t>
            </w:r>
            <w:proofErr w:type="gramStart"/>
            <w:r w:rsidRPr="006D4CB6">
              <w:rPr>
                <w:rStyle w:val="apple-style-span"/>
                <w:szCs w:val="20"/>
              </w:rPr>
              <w:t>抽象說得明白</w:t>
            </w:r>
            <w:proofErr w:type="gramEnd"/>
            <w:r w:rsidRPr="006D4CB6">
              <w:rPr>
                <w:rStyle w:val="apple-style-span"/>
                <w:szCs w:val="20"/>
              </w:rPr>
              <w:t>。</w:t>
            </w:r>
          </w:p>
          <w:p w:rsidR="00223C19" w:rsidRDefault="006D4CB6" w:rsidP="006D4CB6">
            <w:pPr>
              <w:pStyle w:val="a3"/>
              <w:rPr>
                <w:rStyle w:val="apple-style-span"/>
                <w:rFonts w:hint="eastAsia"/>
                <w:szCs w:val="20"/>
              </w:rPr>
            </w:pPr>
            <w:r w:rsidRPr="006D4CB6">
              <w:rPr>
                <w:rStyle w:val="apple-style-span"/>
                <w:szCs w:val="20"/>
              </w:rPr>
              <w:t>如「小明是個樂於助人的人，</w:t>
            </w:r>
          </w:p>
          <w:p w:rsidR="006D4CB6" w:rsidRPr="006D4CB6" w:rsidRDefault="006D4CB6" w:rsidP="00223C19">
            <w:pPr>
              <w:pStyle w:val="a3"/>
            </w:pPr>
            <w:r w:rsidRPr="006D4CB6">
              <w:rPr>
                <w:rStyle w:val="apple-style-span"/>
                <w:szCs w:val="20"/>
              </w:rPr>
              <w:t>他</w:t>
            </w:r>
            <w:r w:rsidR="00223C19">
              <w:rPr>
                <w:rStyle w:val="apple-style-span"/>
                <w:rFonts w:hint="eastAsia"/>
                <w:szCs w:val="20"/>
              </w:rPr>
              <w:t>不但</w:t>
            </w:r>
            <w:r w:rsidRPr="006D4CB6">
              <w:rPr>
                <w:rStyle w:val="apple-style-span"/>
                <w:szCs w:val="20"/>
              </w:rPr>
              <w:t>幫助</w:t>
            </w:r>
            <w:r w:rsidR="00223C19">
              <w:rPr>
                <w:rStyle w:val="apple-style-span"/>
                <w:rFonts w:hint="eastAsia"/>
                <w:szCs w:val="20"/>
              </w:rPr>
              <w:t>同學解答</w:t>
            </w:r>
            <w:r w:rsidR="00223C19" w:rsidRPr="006D4CB6">
              <w:rPr>
                <w:rStyle w:val="apple-style-span"/>
                <w:szCs w:val="20"/>
              </w:rPr>
              <w:t>功課上</w:t>
            </w:r>
            <w:r w:rsidR="00223C19">
              <w:rPr>
                <w:rStyle w:val="apple-style-span"/>
                <w:rFonts w:hint="eastAsia"/>
                <w:szCs w:val="20"/>
              </w:rPr>
              <w:t>困難（</w:t>
            </w:r>
            <w:r w:rsidR="00223C19">
              <w:rPr>
                <w:rStyle w:val="apple-style-span"/>
                <w:szCs w:val="20"/>
              </w:rPr>
              <w:t>例一</w:t>
            </w:r>
            <w:r w:rsidR="00223C19">
              <w:rPr>
                <w:rStyle w:val="apple-style-span"/>
                <w:rFonts w:hint="eastAsia"/>
                <w:szCs w:val="20"/>
              </w:rPr>
              <w:t>），還於周末去做義工照顧長者。（</w:t>
            </w:r>
            <w:r w:rsidR="00223C19" w:rsidRPr="006D4CB6">
              <w:rPr>
                <w:rStyle w:val="apple-style-span"/>
                <w:szCs w:val="20"/>
              </w:rPr>
              <w:t>例二</w:t>
            </w:r>
            <w:r w:rsidR="00223C19">
              <w:rPr>
                <w:rStyle w:val="apple-style-span"/>
                <w:rFonts w:hint="eastAsia"/>
                <w:szCs w:val="20"/>
              </w:rPr>
              <w:t>）</w:t>
            </w:r>
            <w:r w:rsidRPr="006D4CB6">
              <w:rPr>
                <w:rStyle w:val="apple-style-span"/>
                <w:szCs w:val="20"/>
              </w:rPr>
              <w:t>」</w:t>
            </w:r>
            <w:r>
              <w:br/>
            </w:r>
            <w:r w:rsidRPr="006D4CB6">
              <w:br/>
            </w:r>
          </w:p>
        </w:tc>
        <w:tc>
          <w:tcPr>
            <w:tcW w:w="1200" w:type="dxa"/>
          </w:tcPr>
          <w:p w:rsidR="006D4CB6" w:rsidRDefault="006D4CB6" w:rsidP="003244BF"/>
        </w:tc>
      </w:tr>
      <w:tr w:rsidR="002C48A5" w:rsidTr="00BE17D0">
        <w:trPr>
          <w:trHeight w:val="1288"/>
        </w:trPr>
        <w:tc>
          <w:tcPr>
            <w:tcW w:w="959" w:type="dxa"/>
          </w:tcPr>
          <w:p w:rsidR="003244BF" w:rsidRDefault="005C4875" w:rsidP="003244BF">
            <w:r>
              <w:rPr>
                <w:rFonts w:hint="eastAsia"/>
              </w:rPr>
              <w:t>１５</w:t>
            </w:r>
          </w:p>
        </w:tc>
        <w:tc>
          <w:tcPr>
            <w:tcW w:w="2268" w:type="dxa"/>
          </w:tcPr>
          <w:p w:rsidR="003244BF" w:rsidRDefault="00223C19" w:rsidP="003244BF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. </w:t>
            </w:r>
            <w:r w:rsidR="005C4875">
              <w:rPr>
                <w:rFonts w:hint="eastAsia"/>
              </w:rPr>
              <w:t>單元延伸</w:t>
            </w:r>
          </w:p>
        </w:tc>
        <w:tc>
          <w:tcPr>
            <w:tcW w:w="6095" w:type="dxa"/>
          </w:tcPr>
          <w:p w:rsidR="003244BF" w:rsidRDefault="005C4875" w:rsidP="003244BF">
            <w:pPr>
              <w:rPr>
                <w:rFonts w:hint="eastAsia"/>
                <w:b/>
              </w:rPr>
            </w:pPr>
            <w:r w:rsidRPr="005C4875">
              <w:rPr>
                <w:rFonts w:hint="eastAsia"/>
                <w:b/>
              </w:rPr>
              <w:t>承接導讀</w:t>
            </w:r>
          </w:p>
          <w:p w:rsidR="00223C19" w:rsidRDefault="00223C19" w:rsidP="003244BF">
            <w:pPr>
              <w:rPr>
                <w:b/>
              </w:rPr>
            </w:pPr>
            <w:r>
              <w:rPr>
                <w:rFonts w:hint="eastAsia"/>
                <w:b/>
              </w:rPr>
              <w:t>《書法與你》</w:t>
            </w:r>
          </w:p>
          <w:p w:rsidR="005C4875" w:rsidRDefault="00223C19" w:rsidP="005C4875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打開</w:t>
            </w:r>
            <w:r>
              <w:rPr>
                <w:rStyle w:val="apple-style-span"/>
                <w:rFonts w:hint="eastAsia"/>
                <w:szCs w:val="21"/>
              </w:rPr>
              <w:t>P.60</w:t>
            </w:r>
            <w:r>
              <w:rPr>
                <w:rStyle w:val="apple-style-span"/>
                <w:rFonts w:hint="eastAsia"/>
                <w:szCs w:val="21"/>
              </w:rPr>
              <w:t>，</w:t>
            </w:r>
            <w:r w:rsidR="005C4875" w:rsidRPr="005C4875">
              <w:br/>
            </w:r>
            <w:r w:rsidR="005C4875" w:rsidRPr="005C4875">
              <w:rPr>
                <w:rStyle w:val="apple-style-span"/>
                <w:szCs w:val="21"/>
              </w:rPr>
              <w:t>同學已</w:t>
            </w:r>
            <w:proofErr w:type="gramStart"/>
            <w:r w:rsidR="005C4875" w:rsidRPr="005C4875">
              <w:rPr>
                <w:rStyle w:val="apple-style-span"/>
                <w:szCs w:val="21"/>
              </w:rPr>
              <w:t>回家備課了</w:t>
            </w:r>
            <w:proofErr w:type="gramEnd"/>
            <w:r w:rsidR="005C4875" w:rsidRPr="005C4875">
              <w:br/>
            </w:r>
            <w:r w:rsidR="005C4875" w:rsidRPr="005C4875">
              <w:rPr>
                <w:rStyle w:val="apple-style-span"/>
                <w:szCs w:val="21"/>
              </w:rPr>
              <w:t>現請同學出來在黑板上寫書法</w:t>
            </w:r>
            <w:r w:rsidR="005C4875" w:rsidRPr="005C4875">
              <w:br/>
            </w:r>
            <w:r w:rsidR="005C4875" w:rsidRPr="005C4875">
              <w:rPr>
                <w:rStyle w:val="apple-style-span"/>
                <w:szCs w:val="21"/>
              </w:rPr>
              <w:t>看看你們在文章</w:t>
            </w:r>
            <w:proofErr w:type="gramStart"/>
            <w:r w:rsidR="005C4875" w:rsidRPr="005C4875">
              <w:rPr>
                <w:rStyle w:val="apple-style-span"/>
                <w:szCs w:val="21"/>
              </w:rPr>
              <w:t>裏</w:t>
            </w:r>
            <w:proofErr w:type="gramEnd"/>
            <w:r w:rsidR="005C4875" w:rsidRPr="005C4875">
              <w:rPr>
                <w:rStyle w:val="apple-style-span"/>
                <w:szCs w:val="21"/>
              </w:rPr>
              <w:t>領悟到甚麼</w:t>
            </w:r>
            <w:r w:rsidR="005C4875">
              <w:rPr>
                <w:rStyle w:val="apple-style-span"/>
                <w:rFonts w:hint="eastAsia"/>
                <w:szCs w:val="21"/>
              </w:rPr>
              <w:t>？</w:t>
            </w:r>
          </w:p>
          <w:p w:rsidR="00223C19" w:rsidRDefault="00223C19" w:rsidP="005C4875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「形」、「須」</w:t>
            </w:r>
          </w:p>
          <w:p w:rsidR="00223C19" w:rsidRDefault="00223C19" w:rsidP="005C4875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「宇宙」</w:t>
            </w:r>
          </w:p>
          <w:p w:rsidR="00223C19" w:rsidRDefault="00223C19" w:rsidP="005C4875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「也」、「七」</w:t>
            </w:r>
          </w:p>
          <w:p w:rsidR="00223C19" w:rsidRDefault="00223C19" w:rsidP="005C4875">
            <w:pPr>
              <w:pStyle w:val="a3"/>
              <w:rPr>
                <w:rStyle w:val="apple-style-span"/>
                <w:rFonts w:hint="eastAsia"/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「呼吸」、「紅」「細」</w:t>
            </w:r>
          </w:p>
          <w:p w:rsidR="00223C19" w:rsidRPr="00223C19" w:rsidRDefault="00223C19" w:rsidP="005C4875">
            <w:pPr>
              <w:pStyle w:val="a3"/>
              <w:rPr>
                <w:szCs w:val="21"/>
              </w:rPr>
            </w:pPr>
            <w:r>
              <w:rPr>
                <w:rStyle w:val="apple-style-span"/>
                <w:rFonts w:hint="eastAsia"/>
                <w:szCs w:val="21"/>
              </w:rPr>
              <w:t>「憂鬱」</w:t>
            </w:r>
          </w:p>
        </w:tc>
        <w:tc>
          <w:tcPr>
            <w:tcW w:w="1200" w:type="dxa"/>
          </w:tcPr>
          <w:p w:rsidR="003244BF" w:rsidRDefault="003244BF" w:rsidP="003244BF"/>
        </w:tc>
      </w:tr>
      <w:tr w:rsidR="002C48A5" w:rsidTr="00BE17D0">
        <w:trPr>
          <w:trHeight w:val="1288"/>
        </w:trPr>
        <w:tc>
          <w:tcPr>
            <w:tcW w:w="959" w:type="dxa"/>
          </w:tcPr>
          <w:p w:rsidR="00223C19" w:rsidRDefault="00223C19" w:rsidP="003244B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</w:tcPr>
          <w:p w:rsidR="00223C19" w:rsidRDefault="00223C19" w:rsidP="003244BF">
            <w:pPr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單元延伸</w:t>
            </w:r>
          </w:p>
        </w:tc>
        <w:tc>
          <w:tcPr>
            <w:tcW w:w="6095" w:type="dxa"/>
          </w:tcPr>
          <w:p w:rsidR="00223C19" w:rsidRDefault="00497258" w:rsidP="003244BF">
            <w:pPr>
              <w:rPr>
                <w:rFonts w:hint="eastAsia"/>
                <w:b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  <w:r>
              <w:rPr>
                <w:rFonts w:hint="eastAsia"/>
                <w:b/>
              </w:rPr>
              <w:t>思考题</w:t>
            </w:r>
          </w:p>
          <w:p w:rsidR="00E14DAB" w:rsidRPr="00E14DAB" w:rsidRDefault="00E14DAB" w:rsidP="00E14DAB">
            <w:pPr>
              <w:pStyle w:val="a3"/>
              <w:numPr>
                <w:ilvl w:val="0"/>
                <w:numId w:val="11"/>
              </w:numPr>
              <w:rPr>
                <w:rFonts w:hint="eastAsia"/>
              </w:rPr>
            </w:pPr>
            <w:r w:rsidRPr="00E14DAB">
              <w:rPr>
                <w:rStyle w:val="apple-style-span"/>
                <w:szCs w:val="21"/>
              </w:rPr>
              <w:t>作者怎樣説明中國人十分重視書法？</w:t>
            </w:r>
          </w:p>
          <w:p w:rsidR="00E14DAB" w:rsidRPr="00E14DAB" w:rsidRDefault="00E14DAB" w:rsidP="00E14DAB">
            <w:pPr>
              <w:pStyle w:val="a3"/>
              <w:numPr>
                <w:ilvl w:val="0"/>
                <w:numId w:val="11"/>
              </w:numPr>
              <w:rPr>
                <w:rFonts w:hint="eastAsia"/>
              </w:rPr>
            </w:pPr>
            <w:r w:rsidRPr="00E14DAB">
              <w:rPr>
                <w:rStyle w:val="apple-style-span"/>
                <w:szCs w:val="21"/>
              </w:rPr>
              <w:t>課文提及有同學認為自己不能寫好中文字，你會怎樣鼓勵他們呢？</w:t>
            </w:r>
          </w:p>
          <w:p w:rsidR="00E14DAB" w:rsidRPr="00E14DAB" w:rsidRDefault="00E14DAB" w:rsidP="00E14DAB">
            <w:pPr>
              <w:pStyle w:val="a3"/>
              <w:numPr>
                <w:ilvl w:val="0"/>
                <w:numId w:val="11"/>
              </w:numPr>
              <w:rPr>
                <w:rFonts w:hint="eastAsia"/>
              </w:rPr>
            </w:pPr>
            <w:r w:rsidRPr="00E14DAB">
              <w:rPr>
                <w:rStyle w:val="apple-style-span"/>
                <w:szCs w:val="21"/>
              </w:rPr>
              <w:t>課文運用了分類説明的手法。作者以甚麼準則來分</w:t>
            </w:r>
            <w:r w:rsidRPr="00E14DAB">
              <w:rPr>
                <w:rStyle w:val="apple-style-span"/>
                <w:szCs w:val="21"/>
              </w:rPr>
              <w:lastRenderedPageBreak/>
              <w:t>類？說明了甚麼？這樣寫好嗎？</w:t>
            </w:r>
          </w:p>
        </w:tc>
        <w:tc>
          <w:tcPr>
            <w:tcW w:w="1200" w:type="dxa"/>
          </w:tcPr>
          <w:p w:rsidR="00223C19" w:rsidRDefault="00223C19" w:rsidP="003244BF"/>
        </w:tc>
      </w:tr>
      <w:tr w:rsidR="002C48A5" w:rsidTr="00BE17D0">
        <w:trPr>
          <w:trHeight w:val="1288"/>
        </w:trPr>
        <w:tc>
          <w:tcPr>
            <w:tcW w:w="959" w:type="dxa"/>
          </w:tcPr>
          <w:p w:rsidR="005C4875" w:rsidRDefault="005C4875" w:rsidP="003244BF"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2268" w:type="dxa"/>
          </w:tcPr>
          <w:p w:rsidR="005C4875" w:rsidRDefault="005C4875" w:rsidP="003244BF">
            <w:r>
              <w:rPr>
                <w:rFonts w:ascii="新細明體" w:hAnsi="新細明體" w:hint="eastAsia"/>
              </w:rPr>
              <w:t>評估及總結</w:t>
            </w:r>
          </w:p>
        </w:tc>
        <w:tc>
          <w:tcPr>
            <w:tcW w:w="6095" w:type="dxa"/>
          </w:tcPr>
          <w:p w:rsidR="007D09AC" w:rsidRDefault="007D09AC" w:rsidP="003244BF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總結：</w:t>
            </w:r>
          </w:p>
          <w:p w:rsidR="007D09AC" w:rsidRPr="007D09AC" w:rsidRDefault="007D09AC" w:rsidP="007D09AC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新細明體" w:hAnsi="新細明體" w:hint="eastAsia"/>
              </w:rPr>
            </w:pPr>
            <w:r w:rsidRPr="007D09AC">
              <w:rPr>
                <w:rFonts w:ascii="新細明體" w:hAnsi="新細明體" w:hint="eastAsia"/>
              </w:rPr>
              <w:t>文化情意：</w:t>
            </w:r>
          </w:p>
          <w:p w:rsidR="007D09AC" w:rsidRDefault="007D09AC" w:rsidP="003244BF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剪紙、書法</w:t>
            </w:r>
          </w:p>
          <w:p w:rsidR="005C4875" w:rsidRPr="007D09AC" w:rsidRDefault="007D09AC" w:rsidP="007D09AC">
            <w:pPr>
              <w:pStyle w:val="a4"/>
              <w:numPr>
                <w:ilvl w:val="0"/>
                <w:numId w:val="12"/>
              </w:numPr>
              <w:ind w:leftChars="0"/>
              <w:rPr>
                <w:rStyle w:val="apple-style-span"/>
                <w:rFonts w:hint="eastAsia"/>
                <w:szCs w:val="21"/>
              </w:rPr>
            </w:pPr>
            <w:r w:rsidRPr="007D09AC">
              <w:rPr>
                <w:rStyle w:val="apple-style-span"/>
                <w:szCs w:val="21"/>
              </w:rPr>
              <w:t>説明的手法</w:t>
            </w:r>
          </w:p>
          <w:p w:rsidR="007D09AC" w:rsidRPr="005C4875" w:rsidRDefault="007D09AC" w:rsidP="003244BF">
            <w:pPr>
              <w:rPr>
                <w:b/>
              </w:rPr>
            </w:pPr>
          </w:p>
        </w:tc>
        <w:tc>
          <w:tcPr>
            <w:tcW w:w="1200" w:type="dxa"/>
          </w:tcPr>
          <w:p w:rsidR="005C4875" w:rsidRDefault="005C4875" w:rsidP="003244BF"/>
        </w:tc>
      </w:tr>
    </w:tbl>
    <w:p w:rsidR="003244BF" w:rsidRPr="00217E2D" w:rsidRDefault="003244BF" w:rsidP="003244BF"/>
    <w:sectPr w:rsidR="003244BF" w:rsidRPr="00217E2D" w:rsidSect="00217E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E2" w:rsidRDefault="000F75E2" w:rsidP="009D68DE">
      <w:r>
        <w:separator/>
      </w:r>
    </w:p>
  </w:endnote>
  <w:endnote w:type="continuationSeparator" w:id="0">
    <w:p w:rsidR="000F75E2" w:rsidRDefault="000F75E2" w:rsidP="009D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E2" w:rsidRDefault="000F75E2" w:rsidP="009D68DE">
      <w:r>
        <w:separator/>
      </w:r>
    </w:p>
  </w:footnote>
  <w:footnote w:type="continuationSeparator" w:id="0">
    <w:p w:rsidR="000F75E2" w:rsidRDefault="000F75E2" w:rsidP="009D6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48B"/>
    <w:multiLevelType w:val="hybridMultilevel"/>
    <w:tmpl w:val="CFC656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844FD"/>
    <w:multiLevelType w:val="hybridMultilevel"/>
    <w:tmpl w:val="A61E4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C84C91"/>
    <w:multiLevelType w:val="hybridMultilevel"/>
    <w:tmpl w:val="16982E00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5F0ECF"/>
    <w:multiLevelType w:val="hybridMultilevel"/>
    <w:tmpl w:val="335EE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487EEE"/>
    <w:multiLevelType w:val="hybridMultilevel"/>
    <w:tmpl w:val="9404DEC4"/>
    <w:lvl w:ilvl="0" w:tplc="CA32923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02675C"/>
    <w:multiLevelType w:val="hybridMultilevel"/>
    <w:tmpl w:val="462EA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24537"/>
    <w:multiLevelType w:val="hybridMultilevel"/>
    <w:tmpl w:val="CCF2E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CE499B"/>
    <w:multiLevelType w:val="hybridMultilevel"/>
    <w:tmpl w:val="05FAA094"/>
    <w:lvl w:ilvl="0" w:tplc="63FACC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1E85F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4C60EF"/>
    <w:multiLevelType w:val="hybridMultilevel"/>
    <w:tmpl w:val="24F64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FC1BAE"/>
    <w:multiLevelType w:val="hybridMultilevel"/>
    <w:tmpl w:val="F9B2C828"/>
    <w:lvl w:ilvl="0" w:tplc="01E85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761208"/>
    <w:multiLevelType w:val="hybridMultilevel"/>
    <w:tmpl w:val="F2647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BA7A61"/>
    <w:multiLevelType w:val="hybridMultilevel"/>
    <w:tmpl w:val="7AA6A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E2D"/>
    <w:rsid w:val="00076E42"/>
    <w:rsid w:val="000F75E2"/>
    <w:rsid w:val="00177F92"/>
    <w:rsid w:val="00217E2D"/>
    <w:rsid w:val="00223C19"/>
    <w:rsid w:val="002866C7"/>
    <w:rsid w:val="002B714A"/>
    <w:rsid w:val="002C48A5"/>
    <w:rsid w:val="00301F2B"/>
    <w:rsid w:val="00302CAB"/>
    <w:rsid w:val="003244BF"/>
    <w:rsid w:val="00441D4E"/>
    <w:rsid w:val="00497258"/>
    <w:rsid w:val="00550B10"/>
    <w:rsid w:val="00562C50"/>
    <w:rsid w:val="005C4875"/>
    <w:rsid w:val="00627A9E"/>
    <w:rsid w:val="00660051"/>
    <w:rsid w:val="006659A2"/>
    <w:rsid w:val="006D4CB6"/>
    <w:rsid w:val="00765DCB"/>
    <w:rsid w:val="007D09AC"/>
    <w:rsid w:val="007F6191"/>
    <w:rsid w:val="008C3CF3"/>
    <w:rsid w:val="00977D4D"/>
    <w:rsid w:val="009D68DE"/>
    <w:rsid w:val="00AA4FD8"/>
    <w:rsid w:val="00BE17D0"/>
    <w:rsid w:val="00C54257"/>
    <w:rsid w:val="00C651C2"/>
    <w:rsid w:val="00D54C00"/>
    <w:rsid w:val="00D977C6"/>
    <w:rsid w:val="00DB41DF"/>
    <w:rsid w:val="00DC7FC0"/>
    <w:rsid w:val="00E14DAB"/>
    <w:rsid w:val="00E4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E2D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217E2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D6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68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D6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68D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324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24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171</Words>
  <Characters>975</Characters>
  <Application>Microsoft Office Word</Application>
  <DocSecurity>0</DocSecurity>
  <Lines>8</Lines>
  <Paragraphs>2</Paragraphs>
  <ScaleCrop>false</ScaleCrop>
  <Company>HP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33</cp:revision>
  <dcterms:created xsi:type="dcterms:W3CDTF">2012-12-03T06:56:00Z</dcterms:created>
  <dcterms:modified xsi:type="dcterms:W3CDTF">2012-12-18T02:54:00Z</dcterms:modified>
</cp:coreProperties>
</file>