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D97" w:rsidRDefault="0033609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Gungsuh" w:eastAsia="Gungsuh" w:hAnsi="Gungsuh" w:cs="Gungsuh"/>
          <w:b/>
          <w:sz w:val="28"/>
          <w:szCs w:val="28"/>
        </w:rPr>
        <w:t>常識科</w:t>
      </w:r>
    </w:p>
    <w:p w:rsidR="00C74D97" w:rsidRDefault="0033609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Gungsuh" w:eastAsia="Gungsuh" w:hAnsi="Gungsuh" w:cs="Gungsuh"/>
          <w:b/>
          <w:sz w:val="28"/>
          <w:szCs w:val="28"/>
        </w:rPr>
        <w:t>教學計劃</w:t>
      </w:r>
    </w:p>
    <w:p w:rsidR="00C74D97" w:rsidRDefault="00C74D9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360" w:type="dxa"/>
        <w:tblInd w:w="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74D97">
        <w:trPr>
          <w:trHeight w:val="48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年級：年級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課本：今日常識新領域</w:t>
            </w:r>
            <w:r>
              <w:rPr>
                <w:rFonts w:ascii="Gungsuh" w:eastAsia="Gungsuh" w:hAnsi="Gungsuh" w:cs="Gungsuh"/>
                <w:sz w:val="24"/>
                <w:szCs w:val="24"/>
              </w:rPr>
              <w:t xml:space="preserve"> 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二年級第三冊</w:t>
            </w:r>
          </w:p>
        </w:tc>
      </w:tr>
      <w:tr w:rsidR="00C74D9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人數：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25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人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單元：單元一</w:t>
            </w:r>
            <w:r>
              <w:rPr>
                <w:rFonts w:ascii="Gungsuh" w:eastAsia="Gungsuh" w:hAnsi="Gungsuh" w:cs="Gungsuh"/>
                <w:sz w:val="24"/>
                <w:szCs w:val="24"/>
              </w:rPr>
              <w:t xml:space="preserve"> 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節日面面觀</w:t>
            </w:r>
          </w:p>
        </w:tc>
      </w:tr>
      <w:tr w:rsidR="00C74D9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新細明體" w:eastAsia="新細明體" w:hAnsi="新細明體" w:cs="新細明體"/>
                <w:sz w:val="24"/>
                <w:szCs w:val="24"/>
              </w:rPr>
              <w:t>教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節：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1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節</w:t>
            </w:r>
            <w:r>
              <w:rPr>
                <w:rFonts w:ascii="Gungsuh" w:eastAsia="Gungsuh" w:hAnsi="Gungsuh" w:cs="Gungsuh"/>
                <w:sz w:val="24"/>
                <w:szCs w:val="24"/>
              </w:rPr>
              <w:t xml:space="preserve"> (35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分鐘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課題：課題一</w:t>
            </w:r>
            <w:r>
              <w:rPr>
                <w:rFonts w:ascii="Gungsuh" w:eastAsia="Gungsuh" w:hAnsi="Gungsuh" w:cs="Gungsuh"/>
                <w:sz w:val="24"/>
                <w:szCs w:val="24"/>
              </w:rPr>
              <w:t xml:space="preserve"> 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節日萬花筒</w:t>
            </w:r>
            <w:r>
              <w:rPr>
                <w:rFonts w:ascii="Gungsuh" w:eastAsia="Gungsuh" w:hAnsi="Gungsuh" w:cs="Gungsuh"/>
                <w:sz w:val="24"/>
                <w:szCs w:val="24"/>
              </w:rPr>
              <w:br/>
              <w:t>(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第一節：香港有甚麼節日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)</w:t>
            </w:r>
          </w:p>
        </w:tc>
      </w:tr>
    </w:tbl>
    <w:p w:rsidR="00C74D97" w:rsidRDefault="003360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學生已有知識：</w:t>
      </w:r>
    </w:p>
    <w:tbl>
      <w:tblPr>
        <w:tblStyle w:val="a0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74D9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初步知道香港有甚麼節日</w:t>
            </w:r>
          </w:p>
          <w:p w:rsidR="00C74D97" w:rsidRDefault="00336097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初步知道香港節日的日期</w:t>
            </w:r>
          </w:p>
        </w:tc>
      </w:tr>
    </w:tbl>
    <w:p w:rsidR="00C74D97" w:rsidRDefault="00C74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4D97" w:rsidRDefault="003360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教學目標：</w:t>
      </w:r>
    </w:p>
    <w:tbl>
      <w:tblPr>
        <w:tblStyle w:val="a1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74D9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完成本教節後，學生能夠：</w:t>
            </w:r>
            <w:r>
              <w:rPr>
                <w:rFonts w:ascii="Gungsuh" w:eastAsia="Gungsuh" w:hAnsi="Gungsuh" w:cs="Gungsuh"/>
                <w:sz w:val="24"/>
                <w:szCs w:val="24"/>
              </w:rPr>
              <w:br/>
            </w:r>
          </w:p>
          <w:p w:rsidR="00C74D97" w:rsidRDefault="003360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在</w:t>
            </w:r>
            <w:r>
              <w:rPr>
                <w:rFonts w:ascii="Gungsuh" w:eastAsia="Gungsuh" w:hAnsi="Gungsuh" w:cs="Gungsuh"/>
                <w:b/>
                <w:sz w:val="28"/>
                <w:szCs w:val="28"/>
                <w:u w:val="single"/>
              </w:rPr>
              <w:t>知識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層面：</w:t>
            </w:r>
          </w:p>
          <w:p w:rsidR="00C74D97" w:rsidRDefault="00336097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說出香港節日的慶祝方式</w:t>
            </w:r>
          </w:p>
          <w:p w:rsidR="00C74D97" w:rsidRDefault="00336097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認識出香港節日的傳說或起源</w:t>
            </w:r>
          </w:p>
          <w:p w:rsidR="00C74D97" w:rsidRDefault="00336097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懂得從日曆中分辨農曆和西曆的日期</w:t>
            </w:r>
          </w:p>
          <w:p w:rsidR="00C74D97" w:rsidRDefault="00336097">
            <w:pPr>
              <w:widowControl w:val="0"/>
              <w:numPr>
                <w:ilvl w:val="0"/>
                <w:numId w:val="5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說出香港節日是屬於農曆和或曆的日期</w:t>
            </w:r>
          </w:p>
          <w:p w:rsidR="00C74D97" w:rsidRDefault="003360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br/>
            </w:r>
            <w:r>
              <w:rPr>
                <w:rFonts w:ascii="Gungsuh" w:eastAsia="Gungsuh" w:hAnsi="Gungsuh" w:cs="Gungsuh"/>
                <w:sz w:val="24"/>
                <w:szCs w:val="24"/>
              </w:rPr>
              <w:t>在</w:t>
            </w:r>
            <w:r>
              <w:rPr>
                <w:rFonts w:ascii="Gungsuh" w:eastAsia="Gungsuh" w:hAnsi="Gungsuh" w:cs="Gungsuh"/>
                <w:b/>
                <w:sz w:val="28"/>
                <w:szCs w:val="28"/>
                <w:u w:val="single"/>
              </w:rPr>
              <w:t>技能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層面：</w:t>
            </w:r>
          </w:p>
          <w:p w:rsidR="00C74D97" w:rsidRDefault="00336097">
            <w:pPr>
              <w:widowControl w:val="0"/>
              <w:numPr>
                <w:ilvl w:val="0"/>
                <w:numId w:val="12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透過和組員分享，學習聆聽同學之間不同的意見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在</w:t>
            </w:r>
            <w:r>
              <w:rPr>
                <w:rFonts w:ascii="Gungsuh" w:eastAsia="Gungsuh" w:hAnsi="Gungsuh" w:cs="Gungsuh"/>
                <w:b/>
                <w:sz w:val="28"/>
                <w:szCs w:val="28"/>
                <w:u w:val="single"/>
              </w:rPr>
              <w:t>態度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層面：</w:t>
            </w:r>
          </w:p>
          <w:p w:rsidR="00C74D97" w:rsidRDefault="00336097">
            <w:pPr>
              <w:widowControl w:val="0"/>
              <w:numPr>
                <w:ilvl w:val="0"/>
                <w:numId w:val="6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透過認識香港節日的傳說或起源，學會欣賞節日當中的意義</w:t>
            </w:r>
          </w:p>
        </w:tc>
      </w:tr>
    </w:tbl>
    <w:p w:rsidR="00C74D97" w:rsidRDefault="00C74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74D97" w:rsidRDefault="00C74D9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74D97">
        <w:trPr>
          <w:trHeight w:val="218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所需教材：</w:t>
            </w: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1.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教學簡報</w:t>
            </w: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2.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課本</w:t>
            </w: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3.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作業</w:t>
            </w: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4.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影片</w:t>
            </w: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5.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字卡</w:t>
            </w:r>
          </w:p>
        </w:tc>
      </w:tr>
    </w:tbl>
    <w:p w:rsidR="00C74D97" w:rsidRDefault="00C74D97">
      <w:pPr>
        <w:rPr>
          <w:rFonts w:ascii="Gungsuh" w:eastAsia="Gungsuh" w:hAnsi="Gungsuh" w:cs="Gungsuh"/>
          <w:sz w:val="24"/>
          <w:szCs w:val="24"/>
        </w:rPr>
      </w:pPr>
    </w:p>
    <w:p w:rsidR="00C74D97" w:rsidRDefault="00C74D97">
      <w:pPr>
        <w:rPr>
          <w:rFonts w:ascii="Gungsuh" w:eastAsia="Gungsuh" w:hAnsi="Gungsuh" w:cs="Gungsuh"/>
          <w:sz w:val="24"/>
          <w:szCs w:val="24"/>
        </w:rPr>
      </w:pPr>
    </w:p>
    <w:p w:rsidR="00C74D97" w:rsidRDefault="00336097">
      <w:pPr>
        <w:rPr>
          <w:rFonts w:ascii="Gungsuh" w:eastAsia="Gungsuh" w:hAnsi="Gungsuh" w:cs="Gungsuh"/>
          <w:sz w:val="24"/>
          <w:szCs w:val="24"/>
        </w:rPr>
      </w:pPr>
      <w:r>
        <w:rPr>
          <w:rFonts w:ascii="Gungsuh" w:eastAsia="Gungsuh" w:hAnsi="Gungsuh" w:cs="Gungsuh"/>
          <w:noProof/>
          <w:sz w:val="24"/>
          <w:szCs w:val="24"/>
          <w:lang w:val="en-US"/>
        </w:rPr>
        <mc:AlternateContent>
          <mc:Choice Requires="wpg">
            <w:drawing>
              <wp:inline distT="114300" distB="114300" distL="114300" distR="114300">
                <wp:extent cx="5686425" cy="2976563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2976563"/>
                          <a:chOff x="104775" y="152400"/>
                          <a:chExt cx="6219900" cy="37053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104775" y="152400"/>
                            <a:ext cx="6219900" cy="37053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C74D97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2" name="Rectangle 2"/>
                        <wps:cNvSpPr/>
                        <wps:spPr>
                          <a:xfrm>
                            <a:off x="504825" y="438150"/>
                            <a:ext cx="2305200" cy="31338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144"/>
                                </w:rPr>
                                <w:t>簡報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3" name="Rectangle 3"/>
                        <wps:cNvSpPr/>
                        <wps:spPr>
                          <a:xfrm>
                            <a:off x="3324225" y="438150"/>
                            <a:ext cx="638100" cy="3144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西曆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4" name="Rectangle 4"/>
                        <wps:cNvSpPr/>
                        <wps:spPr>
                          <a:xfrm>
                            <a:off x="4657725" y="438150"/>
                            <a:ext cx="638100" cy="3144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農曆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5" name="Rectangle 5"/>
                        <wps:cNvSpPr/>
                        <wps:spPr>
                          <a:xfrm>
                            <a:off x="2905238" y="895350"/>
                            <a:ext cx="723900" cy="3144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聖誕節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6" name="Rectangle 6"/>
                        <wps:cNvSpPr/>
                        <wps:spPr>
                          <a:xfrm>
                            <a:off x="3724350" y="895350"/>
                            <a:ext cx="819000" cy="5715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十二月二十五日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8" name="Rectangle 8"/>
                        <wps:cNvSpPr/>
                        <wps:spPr>
                          <a:xfrm>
                            <a:off x="2905238" y="1533525"/>
                            <a:ext cx="723900" cy="3144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國慶節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9" name="Rectangle 9"/>
                        <wps:cNvSpPr/>
                        <wps:spPr>
                          <a:xfrm>
                            <a:off x="3724375" y="1609650"/>
                            <a:ext cx="638100" cy="3810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十月一日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38538" y="1209750"/>
                            <a:ext cx="723900" cy="3144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中秋節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657713" y="823950"/>
                            <a:ext cx="723900" cy="3144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春節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657713" y="1595550"/>
                            <a:ext cx="723900" cy="3144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端午節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638538" y="1981350"/>
                            <a:ext cx="723900" cy="3144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C74D97" w:rsidRDefault="00336097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eastAsia="Arial"/>
                                  <w:sz w:val="28"/>
                                </w:rPr>
                                <w:t>重陽節</w:t>
                              </w: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447.75pt;height:234.4pt;mso-position-horizontal-relative:char;mso-position-vertical-relative:line" coordorigin="1047,1524" coordsize="62199,3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">
                <v:rect id="Rectangle 1" o:spid="_x0000_s1027" style="position:absolute;left:1047;top:1524;width:62199;height:37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LpJb8A&#10;AADaAAAADwAAAGRycy9kb3ducmV2LnhtbERPTWsCMRC9C/0PYYReRLMtIroaxS4URE9de+lt2Iyb&#10;xc1kSdJ1+++NIPQ0PN7nbHaDbUVPPjSOFbzNMhDEldMN1wq+z5/TJYgQkTW2jknBHwXYbV9GG8y1&#10;u/EX9WWsRQrhkKMCE2OXSxkqQxbDzHXEibs4bzEm6GupPd5SuG3le5YtpMWGU4PBjgpD1bX8tQq8&#10;KTrESWFWzanufz6G+WR/dEq9jof9GkSkIf6Ln+6DTvPh8crjyu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YuklvwAAANoAAAAPAAAAAAAAAAAAAAAAAJgCAABkcnMvZG93bnJl&#10;di54bWxQSwUGAAAAAAQABAD1AAAAhAMAAAAA&#10;" fillcolor="#cfe2f3">
                  <v:stroke joinstyle="round"/>
                  <v:textbox inset="2.53958mm,2.53958mm,2.53958mm,2.53958mm">
                    <w:txbxContent>
                      <w:p w:rsidR="00C74D97" w:rsidRDefault="00C74D97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2" o:spid="_x0000_s1028" style="position:absolute;left:5048;top:4381;width:23052;height:31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3UsIA&#10;AADaAAAADwAAAGRycy9kb3ducmV2LnhtbESPT2sCMRTE7wW/Q3gFL6LZihTdGkUXBLEn/1y8PTav&#10;m6WblyVJ1/XbG6HgcZiZ3zDLdW8b0ZEPtWMFH5MMBHHpdM2Vgst5N56DCBFZY+OYFNwpwHo1eFti&#10;rt2Nj9SdYiUShEOOCkyMbS5lKA1ZDBPXEifvx3mLMUlfSe3xluC2kdMs+5QWa04LBlsqDJW/pz+r&#10;wJuiRRwVZlF/V911289Gm4NTavjeb75AROrjK/zf3msFU3heS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HdSwgAAANoAAAAPAAAAAAAAAAAAAAAAAJgCAABkcnMvZG93&#10;bnJldi54bWxQSwUGAAAAAAQABAD1AAAAhwMAAAAA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144"/>
                          </w:rPr>
                          <w:t>簡報</w:t>
                        </w:r>
                      </w:p>
                    </w:txbxContent>
                  </v:textbox>
                </v:rect>
                <v:rect id="Rectangle 3" o:spid="_x0000_s1029" style="position:absolute;left:33242;top:4381;width:6381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SycIA&#10;AADaAAAADwAAAGRycy9kb3ducmV2LnhtbESPQWsCMRSE74X+h/AKvYhmW4voahRdEMSetL14e2ye&#10;m6WblyWJ6/rvjSD0OMzMN8xi1dtGdORD7VjBxygDQVw6XXOl4PdnO5yCCBFZY+OYFNwowGr5+rLA&#10;XLsrH6g7xkokCIccFZgY21zKUBqyGEauJU7e2XmLMUlfSe3xmuC2kZ9ZNpEWa04LBlsqDJV/x4tV&#10;4E3RIg4KM6u/q+606b8G671T6v2tX89BROrjf/jZ3mkFY3hcST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/NLJwgAAANoAAAAPAAAAAAAAAAAAAAAAAJgCAABkcnMvZG93&#10;bnJldi54bWxQSwUGAAAAAAQABAD1AAAAhwMAAAAA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西曆</w:t>
                        </w:r>
                      </w:p>
                    </w:txbxContent>
                  </v:textbox>
                </v:rect>
                <v:rect id="Rectangle 4" o:spid="_x0000_s1030" style="position:absolute;left:46577;top:4381;width:6381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KvcIA&#10;AADaAAAADwAAAGRycy9kb3ducmV2LnhtbESPQWsCMRSE74X+h/CEXkSzFim6GsUuFERPXXvp7bF5&#10;bhY3L0sS1+2/N4LQ4zAz3zDr7WBb0ZMPjWMFs2kGgrhyuuFawc/pa7IAESKyxtYxKfijANvN68sa&#10;c+1u/E19GWuRIBxyVGBi7HIpQ2XIYpi6jjh5Z+ctxiR9LbXHW4LbVr5n2Ye02HBaMNhRYai6lFer&#10;wJuiQxwXZtkc6/73c5iPdwen1Nto2K1ARBrif/jZ3msFc3hcST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Uq9wgAAANoAAAAPAAAAAAAAAAAAAAAAAJgCAABkcnMvZG93&#10;bnJldi54bWxQSwUGAAAAAAQABAD1AAAAhwMAAAAA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農曆</w:t>
                        </w:r>
                      </w:p>
                    </w:txbxContent>
                  </v:textbox>
                </v:rect>
                <v:rect id="Rectangle 5" o:spid="_x0000_s1031" style="position:absolute;left:29052;top:8953;width:7239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vJsIA&#10;AADaAAAADwAAAGRycy9kb3ducmV2LnhtbESPQWsCMRSE74X+h/AKvYhmW6zoahRdEMSetL14e2ye&#10;m6WblyWJ6/rvjSD0OMzMN8xi1dtGdORD7VjBxygDQVw6XXOl4PdnO5yCCBFZY+OYFNwowGr5+rLA&#10;XLsrH6g7xkokCIccFZgY21zKUBqyGEauJU7e2XmLMUlfSe3xmuC2kZ9ZNpEWa04LBlsqDJV/x4tV&#10;4E3RIg4KM6u/q+606ceD9d4p9f7Wr+cgIvXxP/xs77SCL3hcST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e8mwgAAANoAAAAPAAAAAAAAAAAAAAAAAJgCAABkcnMvZG93&#10;bnJldi54bWxQSwUGAAAAAAQABAD1AAAAhwMAAAAA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聖誕節</w:t>
                        </w:r>
                      </w:p>
                    </w:txbxContent>
                  </v:textbox>
                </v:rect>
                <v:rect id="Rectangle 6" o:spid="_x0000_s1032" style="position:absolute;left:37243;top:8953;width:819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xUcIA&#10;AADaAAAADwAAAGRycy9kb3ducmV2LnhtbESPQWsCMRSE70L/Q3hCL6LZFhFdjWIXCmJPrr309tg8&#10;N4ublyVJ1+2/N4LQ4zAz3zCb3WBb0ZMPjWMFb7MMBHHldMO1gu/z53QJIkRkja1jUvBHAXbbl9EG&#10;c+1ufKK+jLVIEA45KjAxdrmUoTJkMcxcR5y8i/MWY5K+ltrjLcFtK9+zbCEtNpwWDHZUGKqu5a9V&#10;4E3RIU4Ks2q+6v7nY5hP9ken1Ot42K9BRBrif/jZPmgFC3hcSTd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3FRwgAAANoAAAAPAAAAAAAAAAAAAAAAAJgCAABkcnMvZG93&#10;bnJldi54bWxQSwUGAAAAAAQABAD1AAAAhwMAAAAA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十二月二十五日</w:t>
                        </w:r>
                      </w:p>
                    </w:txbxContent>
                  </v:textbox>
                </v:rect>
                <v:rect id="Rectangle 8" o:spid="_x0000_s1033" style="position:absolute;left:29052;top:15335;width:7239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AuL4A&#10;AADaAAAADwAAAGRycy9kb3ducmV2LnhtbERPTYvCMBC9C/6HMMJeRFNFZK1G0YKw6EnXi7ehGZti&#10;MylJrN1/vzks7PHxvje73jaiIx9qxwpm0wwEcel0zZWC2/dx8gkiRGSNjWNS8EMBdtvhYIO5dm++&#10;UHeNlUghHHJUYGJscylDachimLqWOHEP5y3GBH0ltcd3CreNnGfZUlqsOTUYbKkwVD6vL6vAm6JF&#10;HBdmVZ+r7n7oF+P9ySn1Mer3axCR+vgv/nN/aQVpa7qSboDc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YQLi+AAAA2gAAAA8AAAAAAAAAAAAAAAAAmAIAAGRycy9kb3ducmV2&#10;LnhtbFBLBQYAAAAABAAEAPUAAACDAwAAAAA=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國慶節</w:t>
                        </w:r>
                      </w:p>
                    </w:txbxContent>
                  </v:textbox>
                </v:rect>
                <v:rect id="Rectangle 9" o:spid="_x0000_s1034" style="position:absolute;left:37243;top:16096;width:6381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lI8IA&#10;AADaAAAADwAAAGRycy9kb3ducmV2LnhtbESPQWsCMRSE7wX/Q3iCF9GsUoquRtEFQeypay+9PTav&#10;m6WblyWJ6/rvTaHQ4zAz3zDb/WBb0ZMPjWMFi3kGgrhyuuFawef1NFuBCBFZY+uYFDwowH43etli&#10;rt2dP6gvYy0ShEOOCkyMXS5lqAxZDHPXESfv23mLMUlfS+3xnuC2lcsse5MWG04LBjsqDFU/5c0q&#10;8KboEKeFWTfvdf91HF6nh4tTajIeDhsQkYb4H/5rn7WCNfxeST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OUjwgAAANoAAAAPAAAAAAAAAAAAAAAAAJgCAABkcnMvZG93&#10;bnJldi54bWxQSwUGAAAAAAQABAD1AAAAhwMAAAAA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十月一日</w:t>
                        </w:r>
                      </w:p>
                    </w:txbxContent>
                  </v:textbox>
                </v:rect>
                <v:rect id="Rectangle 10" o:spid="_x0000_s1035" style="position:absolute;left:46385;top:12097;width:7239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wvMMA&#10;AADbAAAADwAAAGRycy9kb3ducmV2LnhtbESPQWsCMRCF7wX/Q5hCL1KzFSntahRdEIqetF68DZtx&#10;s3QzWZJ03f77zqHQ2wzvzXvfrDaj79RAMbWBDbzMClDEdbAtNwYun/vnN1ApI1vsApOBH0qwWU8e&#10;VljacOcTDefcKAnhVKIBl3Nfap1qRx7TLPTEot1C9JhljY22Ee8S7js9L4pX7bFlaXDYU+Wo/jp/&#10;ewPRVT3itHLv7bEZrrtxMd0egjFPj+N2CSrTmP/Nf9cfVvCFXn6RA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ZwvMMAAADbAAAADwAAAAAAAAAAAAAAAACYAgAAZHJzL2Rv&#10;d25yZXYueG1sUEsFBgAAAAAEAAQA9QAAAIgDAAAAAA==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中秋節</w:t>
                        </w:r>
                      </w:p>
                    </w:txbxContent>
                  </v:textbox>
                </v:rect>
                <v:rect id="Rectangle 11" o:spid="_x0000_s1036" style="position:absolute;left:46577;top:8239;width:7239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VJ8EA&#10;AADbAAAADwAAAGRycy9kb3ducmV2LnhtbERPTWvCQBC9F/oflin0IrqxSKmpm2ADgtiTaS+9Ddlp&#10;NjQ7G3bXGP+9KxS8zeN9zqacbC9G8qFzrGC5yEAQN0533Cr4/trN30CEiKyxd0wKLhSgLB4fNphr&#10;d+YjjXVsRQrhkKMCE+OQSxkaQxbDwg3Eift13mJM0LdSezyncNvLlyx7lRY7Tg0GB6oMNX/1ySrw&#10;phoQZ5VZd5/t+PMxrWbbg1Pq+WnavoOINMW7+N+912n+Em6/pANk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K1SfBAAAA2wAAAA8AAAAAAAAAAAAAAAAAmAIAAGRycy9kb3du&#10;cmV2LnhtbFBLBQYAAAAABAAEAPUAAACGAwAAAAA=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春節</w:t>
                        </w:r>
                      </w:p>
                    </w:txbxContent>
                  </v:textbox>
                </v:rect>
                <v:rect id="Rectangle 12" o:spid="_x0000_s1037" style="position:absolute;left:46577;top:15955;width:7239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LUMEA&#10;AADbAAAADwAAAGRycy9kb3ducmV2LnhtbERPTWvCQBC9C/0Pywi9iG6UIjW6CTZQKPXUtJfehuyY&#10;DWZnw+4a03/fLQi9zeN9zqGcbC9G8qFzrGC9ykAQN0533Cr4+nxdPoMIEVlj75gU/FCAsniYHTDX&#10;7sYfNNaxFSmEQ44KTIxDLmVoDFkMKzcQJ+7svMWYoG+l9nhL4baXmyzbSosdpwaDA1WGmkt9tQq8&#10;qQbERWV23akdv1+mp8Xx3Sn1OJ+OexCRpvgvvrvfdJq/gb9f0g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YS1DBAAAA2wAAAA8AAAAAAAAAAAAAAAAAmAIAAGRycy9kb3du&#10;cmV2LnhtbFBLBQYAAAAABAAEAPUAAACGAwAAAAA=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端午節</w:t>
                        </w:r>
                      </w:p>
                    </w:txbxContent>
                  </v:textbox>
                </v:rect>
                <v:rect id="Rectangle 13" o:spid="_x0000_s1038" style="position:absolute;left:46385;top:19813;width:7239;height:3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uy8AA&#10;AADbAAAADwAAAGRycy9kb3ducmV2LnhtbERPTWsCMRC9F/ofwhR6Ec22FtHVKLogiD1pe/E2bMbN&#10;0s1kSeK6/nsjCL3N433OYtXbRnTkQ+1YwccoA0FcOl1zpeD3ZzucgggRWWPjmBTcKMBq+fqywFy7&#10;Kx+oO8ZKpBAOOSowMba5lKE0ZDGMXEucuLPzFmOCvpLa4zWF20Z+ZtlEWqw5NRhsqTBU/h0vVoE3&#10;RYs4KMys/q6606b/Gqz3Tqn3t349BxGpj//ip3un0/wxPH5JB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Tuy8AAAADbAAAADwAAAAAAAAAAAAAAAACYAgAAZHJzL2Rvd25y&#10;ZXYueG1sUEsFBgAAAAAEAAQA9QAAAIUDAAAAAA==&#10;" fillcolor="#cfe2f3">
                  <v:stroke joinstyle="round"/>
                  <v:textbox inset="2.53958mm,2.53958mm,2.53958mm,2.53958mm">
                    <w:txbxContent>
                      <w:p w:rsidR="00C74D97" w:rsidRDefault="00336097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eastAsia="Arial"/>
                            <w:sz w:val="28"/>
                          </w:rPr>
                          <w:t>重陽節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74D97" w:rsidRDefault="0033609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>教學流程</w:t>
      </w:r>
      <w:r>
        <w:rPr>
          <w:rFonts w:ascii="Gungsuh" w:eastAsia="Gungsuh" w:hAnsi="Gungsuh" w:cs="Gungsuh"/>
          <w:sz w:val="24"/>
          <w:szCs w:val="24"/>
        </w:rPr>
        <w:t>:</w:t>
      </w:r>
    </w:p>
    <w:tbl>
      <w:tblPr>
        <w:tblStyle w:val="a3"/>
        <w:tblW w:w="11235" w:type="dxa"/>
        <w:tblInd w:w="-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1395"/>
        <w:gridCol w:w="6735"/>
        <w:gridCol w:w="1695"/>
      </w:tblGrid>
      <w:tr w:rsidR="00C74D97">
        <w:trPr>
          <w:trHeight w:val="520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學習重點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/</w:t>
            </w:r>
          </w:p>
          <w:p w:rsidR="00C74D97" w:rsidRDefault="003360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目標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/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成果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學習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/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br/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評估活動</w:t>
            </w: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學習過程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 xml:space="preserve"> (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指示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/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提問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 xml:space="preserve">/ 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小結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)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時間</w:t>
            </w: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/</w:t>
            </w:r>
          </w:p>
          <w:p w:rsidR="00C74D97" w:rsidRDefault="003360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Gungsuh" w:eastAsia="Gungsuh" w:hAnsi="Gungsuh" w:cs="Gungsuh"/>
                <w:b/>
                <w:sz w:val="24"/>
                <w:szCs w:val="24"/>
              </w:rPr>
              <w:t>資源</w:t>
            </w:r>
          </w:p>
        </w:tc>
      </w:tr>
      <w:tr w:rsidR="00C74D97">
        <w:trPr>
          <w:trHeight w:val="940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引起動機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</w:t>
            </w: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提問學生最喜愛哪個節日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(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與鄰座同學分享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)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。</w:t>
            </w:r>
          </w:p>
          <w:p w:rsidR="00C74D97" w:rsidRDefault="00336097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教師邀請學生分享。</w:t>
            </w:r>
          </w:p>
          <w:p w:rsidR="00C74D97" w:rsidRDefault="00336097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教師提問學生是否知道每個節日的日期。然後邀請學生嘗試回答。</w:t>
            </w:r>
          </w:p>
          <w:p w:rsidR="00C74D97" w:rsidRDefault="00336097">
            <w:pPr>
              <w:widowControl w:val="0"/>
              <w:numPr>
                <w:ilvl w:val="0"/>
                <w:numId w:val="9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教師給予任務：指示學生打開作業，今天的任務是找出當中節日的日期。</w:t>
            </w:r>
          </w:p>
          <w:p w:rsidR="00C74D97" w:rsidRDefault="003360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noProof/>
                <w:sz w:val="24"/>
                <w:szCs w:val="24"/>
                <w:lang w:val="en-US"/>
              </w:rPr>
              <w:drawing>
                <wp:inline distT="19050" distB="19050" distL="19050" distR="19050">
                  <wp:extent cx="3657600" cy="2024063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024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3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分鐘</w:t>
            </w: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教學簡報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D97">
        <w:trPr>
          <w:trHeight w:val="940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發展一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懂得從日曆</w:t>
            </w:r>
            <w:r>
              <w:rPr>
                <w:rFonts w:ascii="Gungsuh" w:eastAsia="Gungsuh" w:hAnsi="Gungsuh" w:cs="Gungsuh"/>
                <w:sz w:val="24"/>
                <w:szCs w:val="24"/>
              </w:rPr>
              <w:lastRenderedPageBreak/>
              <w:t>中分辨農曆和西曆的日期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jc w:val="center"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lastRenderedPageBreak/>
              <w:t>提問、簡報</w:t>
            </w: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一、農曆和西曆</w:t>
            </w:r>
            <w:r>
              <w:rPr>
                <w:rFonts w:ascii="Gungsuh" w:eastAsia="Gungsuh" w:hAnsi="Gungsuh" w:cs="Gungsuh"/>
                <w:sz w:val="24"/>
                <w:szCs w:val="24"/>
              </w:rPr>
              <w:br/>
            </w:r>
          </w:p>
          <w:p w:rsidR="00C74D97" w:rsidRDefault="00336097">
            <w:pPr>
              <w:widowControl w:val="0"/>
              <w:numPr>
                <w:ilvl w:val="0"/>
                <w:numId w:val="13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教師展示日曆，提問學生說出今天的日期。</w:t>
            </w:r>
          </w:p>
          <w:p w:rsidR="00C74D97" w:rsidRDefault="00336097">
            <w:pPr>
              <w:widowControl w:val="0"/>
              <w:numPr>
                <w:ilvl w:val="0"/>
                <w:numId w:val="13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lastRenderedPageBreak/>
              <w:t>提問學生我們平日看的日期多是用阿拉伯數字還是下面的中國數字。</w:t>
            </w:r>
            <w:r>
              <w:rPr>
                <w:rFonts w:ascii="Gungsuh" w:eastAsia="Gungsuh" w:hAnsi="Gungsuh" w:cs="Gungsuh"/>
                <w:sz w:val="24"/>
                <w:szCs w:val="24"/>
              </w:rPr>
              <w:br/>
            </w:r>
            <w:r>
              <w:rPr>
                <w:noProof/>
                <w:lang w:val="en-US"/>
              </w:rPr>
              <w:drawing>
                <wp:anchor distT="19050" distB="19050" distL="19050" distR="19050" simplePos="0" relativeHeight="251658240" behindDoc="0" locked="0" layoutInCell="1" hidden="0" allowOverlap="1">
                  <wp:simplePos x="0" y="0"/>
                  <wp:positionH relativeFrom="margin">
                    <wp:posOffset>66675</wp:posOffset>
                  </wp:positionH>
                  <wp:positionV relativeFrom="paragraph">
                    <wp:posOffset>400050</wp:posOffset>
                  </wp:positionV>
                  <wp:extent cx="4067175" cy="2347913"/>
                  <wp:effectExtent l="0" t="0" r="0" b="0"/>
                  <wp:wrapSquare wrapText="bothSides" distT="19050" distB="19050" distL="19050" distR="1905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347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74D97" w:rsidRDefault="00336097">
            <w:pPr>
              <w:widowControl w:val="0"/>
              <w:numPr>
                <w:ilvl w:val="0"/>
                <w:numId w:val="13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向學生解釋阿拉伯數字的日期是現今的國際社會中通用，名叫西曆。</w:t>
            </w:r>
          </w:p>
          <w:p w:rsidR="00C74D97" w:rsidRDefault="00336097">
            <w:pPr>
              <w:widowControl w:val="0"/>
              <w:numPr>
                <w:ilvl w:val="0"/>
                <w:numId w:val="13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提問學生國數字的日期是甚麼來的。</w:t>
            </w:r>
          </w:p>
          <w:p w:rsidR="00C74D97" w:rsidRDefault="00336097">
            <w:pPr>
              <w:widowControl w:val="0"/>
              <w:numPr>
                <w:ilvl w:val="0"/>
                <w:numId w:val="13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著學生回應，教師先指出中國數字的日期屬於農曆。然後提問學生農曆的「農」字令他們想起甚麼。</w:t>
            </w:r>
          </w:p>
          <w:p w:rsidR="00C74D97" w:rsidRDefault="00336097">
            <w:pPr>
              <w:widowControl w:val="0"/>
              <w:numPr>
                <w:ilvl w:val="0"/>
                <w:numId w:val="13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教師繼而展示農夫的圖片，指出農曆的「農」字來自由傳統社會的農夫。</w:t>
            </w:r>
          </w:p>
          <w:p w:rsidR="00C74D97" w:rsidRDefault="00336097">
            <w:pPr>
              <w:widowControl w:val="0"/>
              <w:numPr>
                <w:ilvl w:val="0"/>
                <w:numId w:val="13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提問學生以往的中國農夫會否用手錶、時鐘來看時間，讓學生猜猜他們用甚麼來決定時間。然後透過展示月亮的圖片，向學生解釋以往中國社會的農夫是用月亮來決定時間。</w:t>
            </w:r>
          </w:p>
          <w:p w:rsidR="00C74D97" w:rsidRDefault="00336097">
            <w:pPr>
              <w:widowControl w:val="0"/>
              <w:numPr>
                <w:ilvl w:val="0"/>
                <w:numId w:val="13"/>
              </w:numPr>
              <w:spacing w:line="240" w:lineRule="auto"/>
              <w:contextualSpacing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提問學生西曆還是農曆是來自中國社會的，引導學生理解農曆和西曆的分別。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lastRenderedPageBreak/>
              <w:t>10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分鐘</w:t>
            </w:r>
          </w:p>
        </w:tc>
      </w:tr>
      <w:tr w:rsidR="00C74D97">
        <w:trPr>
          <w:trHeight w:val="10380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lastRenderedPageBreak/>
              <w:t>發展二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  <w:u w:val="singl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u w:val="single"/>
              </w:rPr>
              <w:t>目標：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  <w:u w:val="single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認識出香港節日的傳說或起源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說出香港節日是屬於農曆和或曆的日期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</w:p>
          <w:p w:rsidR="00C74D97" w:rsidRDefault="00C74D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Gungsuh" w:eastAsia="Gungsuh" w:hAnsi="Gungsuh" w:cs="Gungsuh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提問、</w:t>
            </w:r>
            <w:bookmarkStart w:id="0" w:name="_GoBack"/>
            <w:bookmarkEnd w:id="0"/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影片、作業</w:t>
            </w: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Gungsuh" w:eastAsia="Gungsuh" w:hAnsi="Gungsuh" w:cs="Gungsuh"/>
                <w:sz w:val="24"/>
                <w:szCs w:val="24"/>
                <w:u w:val="single"/>
              </w:rPr>
              <w:t>一、新年</w:t>
            </w:r>
            <w:r>
              <w:rPr>
                <w:rFonts w:ascii="Gungsuh" w:eastAsia="Gungsuh" w:hAnsi="Gungsuh" w:cs="Gungsuh"/>
                <w:sz w:val="24"/>
                <w:szCs w:val="24"/>
                <w:u w:val="single"/>
              </w:rPr>
              <w:t>/</w:t>
            </w:r>
            <w:r>
              <w:rPr>
                <w:rFonts w:ascii="Gungsuh" w:eastAsia="Gungsuh" w:hAnsi="Gungsuh" w:cs="Gungsuh"/>
                <w:sz w:val="24"/>
                <w:szCs w:val="24"/>
                <w:u w:val="single"/>
              </w:rPr>
              <w:t>春節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C74D97" w:rsidRDefault="00336097">
            <w:pPr>
              <w:widowControl w:val="0"/>
              <w:numPr>
                <w:ilvl w:val="0"/>
                <w:numId w:val="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播放關於年獸傳說的影片。</w:t>
            </w:r>
          </w:p>
          <w:p w:rsidR="00C74D97" w:rsidRDefault="00336097">
            <w:pPr>
              <w:widowControl w:val="0"/>
              <w:numPr>
                <w:ilvl w:val="0"/>
                <w:numId w:val="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根據影片內容，提問學生年獸最怕甚麼。</w:t>
            </w:r>
            <w:r>
              <w:rPr>
                <w:rFonts w:ascii="Gungsuh" w:eastAsia="Gungsuh" w:hAnsi="Gungsuh" w:cs="Gungsuh"/>
                <w:sz w:val="24"/>
                <w:szCs w:val="24"/>
              </w:rPr>
              <w:br/>
              <w:t>(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紅色、炮仗聲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)</w:t>
            </w:r>
          </w:p>
          <w:p w:rsidR="00C74D97" w:rsidRDefault="00336097">
            <w:pPr>
              <w:widowControl w:val="0"/>
              <w:numPr>
                <w:ilvl w:val="0"/>
                <w:numId w:val="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提問學生用甚麼來驅走年獸，引導學生思考現今人們於農曆新年期間所用的紅色利是封、揮春、放炮仗的起源。</w:t>
            </w:r>
          </w:p>
          <w:p w:rsidR="00C74D97" w:rsidRDefault="00336097">
            <w:pPr>
              <w:widowControl w:val="0"/>
              <w:numPr>
                <w:ilvl w:val="0"/>
                <w:numId w:val="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提問學生根據影片，這個年獸的傳說是否由中國社會傳入，引導他們說出新年用農曆，而不是西曆。</w:t>
            </w:r>
          </w:p>
          <w:p w:rsidR="00C74D97" w:rsidRDefault="00336097">
            <w:pPr>
              <w:widowControl w:val="0"/>
              <w:numPr>
                <w:ilvl w:val="0"/>
                <w:numId w:val="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教師在白板上貼上西曆和農曆的字卡。然後把新年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/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春節的字卡放在農曆的那一邊。</w:t>
            </w:r>
          </w:p>
          <w:p w:rsidR="00C74D97" w:rsidRDefault="00336097">
            <w:pPr>
              <w:widowControl w:val="0"/>
              <w:numPr>
                <w:ilvl w:val="0"/>
                <w:numId w:val="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在簡報展示日曆，指示學生從日曆中找出春節的農曆日期。教師向學生解釋一月初一又稱元旦。</w:t>
            </w:r>
          </w:p>
          <w:p w:rsidR="00C74D97" w:rsidRDefault="00336097">
            <w:pPr>
              <w:widowControl w:val="0"/>
              <w:numPr>
                <w:ilvl w:val="0"/>
                <w:numId w:val="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教師在白板上的春節字卡旁邊貼上一月初一的字卡。然後指示學生完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成作業的填充。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二、中秋節</w:t>
            </w:r>
          </w:p>
          <w:p w:rsidR="00C74D97" w:rsidRDefault="00336097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展示月餅的圖片，提問學生圖片讓他們聯想到甚麼節日。</w:t>
            </w:r>
          </w:p>
          <w:p w:rsidR="00C74D97" w:rsidRDefault="00336097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提問學生中秋節除了吃月餅，還會進行甚麼活動。</w:t>
            </w:r>
          </w:p>
          <w:p w:rsidR="00C74D97" w:rsidRDefault="00336097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給予各種圖片，指示學生從中找出圓形物件。</w:t>
            </w:r>
            <w:r>
              <w:rPr>
                <w:rFonts w:ascii="Gungsuh" w:eastAsia="Gungsuh" w:hAnsi="Gungsuh" w:cs="Gungsuh"/>
                <w:sz w:val="24"/>
                <w:szCs w:val="24"/>
              </w:rPr>
              <w:br/>
              <w:t>(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月亮、月餅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)</w:t>
            </w:r>
          </w:p>
          <w:p w:rsidR="00C74D97" w:rsidRDefault="00336097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若學生未能找出圓桌，教師會提問學生飯桌上的人需要圍滿人還是缺人才能組成一個圓形，引導學生思考中秋節著重人們團聚。</w:t>
            </w:r>
            <w:r>
              <w:rPr>
                <w:rFonts w:ascii="Gungsuh" w:eastAsia="Gungsuh" w:hAnsi="Gungsuh" w:cs="Gungsuh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19050" distB="19050" distL="19050" distR="19050">
                  <wp:extent cx="2224088" cy="1745178"/>
                  <wp:effectExtent l="0" t="0" r="0" b="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t="21746" b="14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8" cy="1745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74D97" w:rsidRDefault="00336097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教師就著各種圓形的物件或事物，指出「團圓」的概念，及「人月兩團圓」的說法。</w:t>
            </w:r>
          </w:p>
          <w:p w:rsidR="00C74D97" w:rsidRDefault="00336097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提問學生根據圖片人物的生活環境、服飾是否由中國社會傳入，引導他們說出中秋節用農曆，而不是西曆。</w:t>
            </w:r>
          </w:p>
          <w:p w:rsidR="00C74D97" w:rsidRDefault="00336097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教師在白板上貼上中秋節的字卡，放在農曆的那一邊。</w:t>
            </w:r>
          </w:p>
          <w:p w:rsidR="00C74D97" w:rsidRDefault="00336097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在簡報展示日曆，指示學生從日曆中找出中秋節的農曆</w:t>
            </w:r>
            <w:r>
              <w:rPr>
                <w:rFonts w:ascii="Gungsuh" w:eastAsia="Gungsuh" w:hAnsi="Gungsuh" w:cs="Gungsuh"/>
                <w:sz w:val="24"/>
                <w:szCs w:val="24"/>
              </w:rPr>
              <w:lastRenderedPageBreak/>
              <w:t>日期。</w:t>
            </w:r>
          </w:p>
          <w:p w:rsidR="00C74D97" w:rsidRDefault="00336097">
            <w:pPr>
              <w:widowControl w:val="0"/>
              <w:numPr>
                <w:ilvl w:val="0"/>
                <w:numId w:val="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教師在白板上的中秋節字卡旁邊貼上八月十五的字卡。然後指示學生完成作業的填充。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三、端午節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D97" w:rsidRDefault="00336097">
            <w:pPr>
              <w:widowControl w:val="0"/>
              <w:numPr>
                <w:ilvl w:val="0"/>
                <w:numId w:val="1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展示粽子的圖片，提問學生圖片讓他們聯想到甚麼節日。</w:t>
            </w:r>
          </w:p>
          <w:p w:rsidR="00C74D97" w:rsidRDefault="00336097">
            <w:pPr>
              <w:widowControl w:val="0"/>
              <w:numPr>
                <w:ilvl w:val="0"/>
                <w:numId w:val="1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提問學生端午節除了吃粽子，還會進行甚麼活動。</w:t>
            </w:r>
          </w:p>
          <w:p w:rsidR="00C74D97" w:rsidRDefault="00336097">
            <w:pPr>
              <w:widowControl w:val="0"/>
              <w:numPr>
                <w:ilvl w:val="0"/>
                <w:numId w:val="1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給予各種龍舟競賽的圖片，提問學生圖片的環自是否與中國有關係，引導學生說出中秋節用農曆，而不是西曆。</w:t>
            </w:r>
            <w:r>
              <w:rPr>
                <w:noProof/>
                <w:lang w:val="en-US"/>
              </w:rPr>
              <w:drawing>
                <wp:anchor distT="19050" distB="19050" distL="19050" distR="19050" simplePos="0" relativeHeight="251660288" behindDoc="0" locked="0" layoutInCell="1" hidden="0" allowOverlap="1">
                  <wp:simplePos x="0" y="0"/>
                  <wp:positionH relativeFrom="margin">
                    <wp:posOffset>85725</wp:posOffset>
                  </wp:positionH>
                  <wp:positionV relativeFrom="paragraph">
                    <wp:posOffset>600075</wp:posOffset>
                  </wp:positionV>
                  <wp:extent cx="2052638" cy="1632626"/>
                  <wp:effectExtent l="0" t="0" r="0" b="0"/>
                  <wp:wrapSquare wrapText="bothSides" distT="19050" distB="19050" distL="19050" distR="19050"/>
                  <wp:docPr id="1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38" cy="1632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74D97" w:rsidRDefault="00336097">
            <w:pPr>
              <w:widowControl w:val="0"/>
              <w:numPr>
                <w:ilvl w:val="0"/>
                <w:numId w:val="1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教師在白板上貼上端午節的字卡，放在農曆的那一邊。</w:t>
            </w:r>
            <w:r>
              <w:rPr>
                <w:noProof/>
                <w:lang w:val="en-US"/>
              </w:rPr>
              <w:drawing>
                <wp:anchor distT="19050" distB="19050" distL="19050" distR="19050" simplePos="0" relativeHeight="251661312" behindDoc="0" locked="0" layoutInCell="1" hidden="0" allowOverlap="1">
                  <wp:simplePos x="0" y="0"/>
                  <wp:positionH relativeFrom="margin">
                    <wp:posOffset>1828800</wp:posOffset>
                  </wp:positionH>
                  <wp:positionV relativeFrom="paragraph">
                    <wp:posOffset>161925</wp:posOffset>
                  </wp:positionV>
                  <wp:extent cx="2433638" cy="1527317"/>
                  <wp:effectExtent l="0" t="0" r="0" b="0"/>
                  <wp:wrapSquare wrapText="bothSides" distT="19050" distB="19050" distL="19050" distR="19050"/>
                  <wp:docPr id="1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r="14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38" cy="1527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74D97" w:rsidRDefault="00336097">
            <w:pPr>
              <w:widowControl w:val="0"/>
              <w:numPr>
                <w:ilvl w:val="0"/>
                <w:numId w:val="1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在簡報展示日曆，指示學生從日曆中找出端午節的農曆日期。</w:t>
            </w:r>
          </w:p>
          <w:p w:rsidR="00C74D97" w:rsidRDefault="00336097">
            <w:pPr>
              <w:widowControl w:val="0"/>
              <w:numPr>
                <w:ilvl w:val="0"/>
                <w:numId w:val="11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在白板上的春節字卡旁邊貼上五月初五的字卡，補充「五五」和「午」同音的事實。然後指示學生完成作業的填充。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四、重陽節</w:t>
            </w:r>
          </w:p>
          <w:p w:rsidR="00C74D97" w:rsidRDefault="00336097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教師先讓學生猜想重陽節的日期。</w:t>
            </w:r>
          </w:p>
          <w:p w:rsidR="00C74D97" w:rsidRDefault="00336097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教師先指出重陽節屬於農曆日期的九月初九，把端午節字卡及九月初九字卡貼在白板上農曆字卡的那一邊。</w:t>
            </w:r>
          </w:p>
          <w:p w:rsidR="00C74D97" w:rsidRDefault="00336097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指出九九與長長久久的「久久」同音。</w:t>
            </w:r>
          </w:p>
          <w:p w:rsidR="00C74D97" w:rsidRDefault="00336097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提問學生長長欠欠的意思。</w:t>
            </w:r>
          </w:p>
          <w:p w:rsidR="00C74D97" w:rsidRDefault="00336097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展示老人的圖片，提問學生老人家要怎樣才能活得長長久久。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(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活得健康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)</w:t>
            </w:r>
          </w:p>
          <w:p w:rsidR="00C74D97" w:rsidRDefault="00336097">
            <w:pPr>
              <w:widowControl w:val="0"/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指出重陽節的意義包括敬老，又稱老人節。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五、聖誕節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展示聖誕老人的圖片，提問學生圖片讓他們聯想到甚麼</w:t>
            </w:r>
            <w:r>
              <w:rPr>
                <w:rFonts w:ascii="Gungsuh" w:eastAsia="Gungsuh" w:hAnsi="Gungsuh" w:cs="Gungsuh"/>
                <w:sz w:val="24"/>
                <w:szCs w:val="24"/>
              </w:rPr>
              <w:lastRenderedPageBreak/>
              <w:t>節</w:t>
            </w:r>
            <w:r>
              <w:rPr>
                <w:rFonts w:ascii="Gungsuh" w:eastAsia="Gungsuh" w:hAnsi="Gungsuh" w:cs="Gungsuh"/>
                <w:sz w:val="24"/>
                <w:szCs w:val="24"/>
              </w:rPr>
              <w:t xml:space="preserve"> 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。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提問學生聖誕節的意義是甚麼。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展示耶穌出生在馬糟的圖片，引導學生說出聖誕節是紀念耶穌出生。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提問學生耶穌本來是神還是人。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(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神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)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提問學生為何耶穌要降生成人。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提問學生耶穌成為人後會否經歷生病、喜怒哀樂等。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展示一張關於一位高高在上的君王。提問學生他們認為未試過成為的神，還是經歷過人的生活的神比較明白我們，引導學生思考耶穌來到世上是為了明白我們，拯救我們。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提問學生耶穌是否中國人，引導學生說出聖誕節不是由中國傳入，是用西曆，不是農曆。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教師在白板上貼上聖誕節的字卡，放在西曆的那一邊。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在簡報展示日曆，指示學生從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日曆中找出聖誕節的西曆日期。</w:t>
            </w:r>
          </w:p>
          <w:p w:rsidR="00C74D97" w:rsidRDefault="00336097">
            <w:pPr>
              <w:widowControl w:val="0"/>
              <w:numPr>
                <w:ilvl w:val="0"/>
                <w:numId w:val="8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教師在白板上貼上聖誕節的字卡旁邊貼上十二月二十五日的字卡。然後指示學生完成作業的填充。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六、國慶節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D97" w:rsidRDefault="00336097">
            <w:pPr>
              <w:widowControl w:val="0"/>
              <w:numPr>
                <w:ilvl w:val="0"/>
                <w:numId w:val="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展示國慶節煙花及國旗的圖片，提問學生這是甚麼節日所進行的活動。</w:t>
            </w:r>
          </w:p>
          <w:p w:rsidR="00C74D97" w:rsidRDefault="00336097">
            <w:pPr>
              <w:widowControl w:val="0"/>
              <w:numPr>
                <w:ilvl w:val="0"/>
                <w:numId w:val="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指出雖然國慶節是慶祝中國成國的日子，與中國有關，但它是用西曆的。</w:t>
            </w:r>
          </w:p>
          <w:p w:rsidR="00C74D97" w:rsidRDefault="00336097">
            <w:pPr>
              <w:widowControl w:val="0"/>
              <w:numPr>
                <w:ilvl w:val="0"/>
                <w:numId w:val="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教師在白板上貼上國慶節的字卡，放在西曆的那一邊。</w:t>
            </w:r>
          </w:p>
          <w:p w:rsidR="00C74D97" w:rsidRDefault="00336097">
            <w:pPr>
              <w:widowControl w:val="0"/>
              <w:numPr>
                <w:ilvl w:val="0"/>
                <w:numId w:val="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在簡報展示日曆，指示學生從日曆中找出國慶節的西曆日期。</w:t>
            </w:r>
          </w:p>
          <w:p w:rsidR="00C74D97" w:rsidRDefault="00336097">
            <w:pPr>
              <w:widowControl w:val="0"/>
              <w:numPr>
                <w:ilvl w:val="0"/>
                <w:numId w:val="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教師在白板上貼上國慶節的字卡旁邊貼上十月一日的字卡。然後指示學生完成作業的填充。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lastRenderedPageBreak/>
              <w:t>20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分鐘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白板</w:t>
            </w:r>
          </w:p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教學簡報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D97"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lastRenderedPageBreak/>
              <w:t>總結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完成作業</w:t>
            </w:r>
          </w:p>
        </w:tc>
        <w:tc>
          <w:tcPr>
            <w:tcW w:w="6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numPr>
                <w:ilvl w:val="0"/>
                <w:numId w:val="10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教師指示學生需與鄰座同學合作完成作業。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D97" w:rsidRDefault="003360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2</w:t>
            </w:r>
            <w:r>
              <w:rPr>
                <w:rFonts w:ascii="Gungsuh" w:eastAsia="Gungsuh" w:hAnsi="Gungsuh" w:cs="Gungsuh"/>
                <w:sz w:val="24"/>
                <w:szCs w:val="24"/>
              </w:rPr>
              <w:t>分鐘</w:t>
            </w:r>
          </w:p>
          <w:p w:rsidR="00C74D97" w:rsidRDefault="00C74D9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74D97" w:rsidRDefault="00C74D97"/>
    <w:p w:rsidR="00C74D97" w:rsidRDefault="00336097">
      <w:r>
        <w:rPr>
          <w:rFonts w:ascii="Arial Unicode MS" w:eastAsia="Arial Unicode MS" w:hAnsi="Arial Unicode MS" w:cs="Arial Unicode MS"/>
        </w:rPr>
        <w:t>反思：</w:t>
      </w:r>
    </w:p>
    <w:p w:rsidR="00C74D97" w:rsidRDefault="00336097">
      <w:r>
        <w:rPr>
          <w:rFonts w:ascii="Arial Unicode MS" w:eastAsia="Arial Unicode MS" w:hAnsi="Arial Unicode MS" w:cs="Arial Unicode MS"/>
        </w:rPr>
        <w:lastRenderedPageBreak/>
        <w:t>學生能指出農曆與西曆的分別。教師在介紹節日的日期前，需教授學生從日曆中找出農曆日期的月份和日子，學生起初在這部分的能力較弱，經教師指導後，學生能準確回答教師的題目。有關節日的影片</w:t>
      </w:r>
      <w:r>
        <w:rPr>
          <w:rFonts w:ascii="Arial Unicode MS" w:eastAsia="Arial Unicode MS" w:hAnsi="Arial Unicode MS" w:cs="Arial Unicode MS"/>
        </w:rPr>
        <w:t>(</w:t>
      </w:r>
      <w:r>
        <w:rPr>
          <w:rFonts w:ascii="Arial Unicode MS" w:eastAsia="Arial Unicode MS" w:hAnsi="Arial Unicode MS" w:cs="Arial Unicode MS"/>
        </w:rPr>
        <w:t>年獸</w:t>
      </w:r>
      <w:r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引起學生的學習動機，因此教師提問時學生都積極回答問題。學生能在課堂完結前完成作業部分。在學習差異上，雖然回答問題的學生人數多，但不排除還有少數學生未能完全理解，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教師需加強照顧學生學習差異的能力，例如教師提出問題，然後以小組合作的形式讓學生討論月曆的日期，讓學生透</w:t>
      </w:r>
      <w:r>
        <w:rPr>
          <w:rFonts w:ascii="Arial Unicode MS" w:eastAsia="Arial Unicode MS" w:hAnsi="Arial Unicode MS" w:cs="Arial Unicode MS"/>
        </w:rPr>
        <w:t>過互相合作來學習。</w:t>
      </w:r>
    </w:p>
    <w:sectPr w:rsidR="00C74D9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8142A"/>
    <w:multiLevelType w:val="multilevel"/>
    <w:tmpl w:val="632609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5E46BE"/>
    <w:multiLevelType w:val="multilevel"/>
    <w:tmpl w:val="62A4B1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9C1A91"/>
    <w:multiLevelType w:val="multilevel"/>
    <w:tmpl w:val="DC0AEB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2E1E5F"/>
    <w:multiLevelType w:val="multilevel"/>
    <w:tmpl w:val="CDEA22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ED60A3"/>
    <w:multiLevelType w:val="multilevel"/>
    <w:tmpl w:val="328A3C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42249F"/>
    <w:multiLevelType w:val="multilevel"/>
    <w:tmpl w:val="1E1EB3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C902A2A"/>
    <w:multiLevelType w:val="multilevel"/>
    <w:tmpl w:val="71D8EB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7292881"/>
    <w:multiLevelType w:val="multilevel"/>
    <w:tmpl w:val="314223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3651CF"/>
    <w:multiLevelType w:val="multilevel"/>
    <w:tmpl w:val="8F2891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4F73104"/>
    <w:multiLevelType w:val="multilevel"/>
    <w:tmpl w:val="2DF0C6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5984919"/>
    <w:multiLevelType w:val="multilevel"/>
    <w:tmpl w:val="1B96CF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905223D"/>
    <w:multiLevelType w:val="multilevel"/>
    <w:tmpl w:val="7CC060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9616B35"/>
    <w:multiLevelType w:val="multilevel"/>
    <w:tmpl w:val="2AF21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0"/>
  </w:num>
  <w:num w:numId="5">
    <w:abstractNumId w:val="7"/>
  </w:num>
  <w:num w:numId="6">
    <w:abstractNumId w:val="10"/>
  </w:num>
  <w:num w:numId="7">
    <w:abstractNumId w:val="12"/>
  </w:num>
  <w:num w:numId="8">
    <w:abstractNumId w:val="9"/>
  </w:num>
  <w:num w:numId="9">
    <w:abstractNumId w:val="6"/>
  </w:num>
  <w:num w:numId="10">
    <w:abstractNumId w:val="2"/>
  </w:num>
  <w:num w:numId="11">
    <w:abstractNumId w:val="5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C74D97"/>
    <w:rsid w:val="00336097"/>
    <w:rsid w:val="00C7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E8C519-14F7-4BFE-9F30-D0D626C7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395</Words>
  <Characters>2257</Characters>
  <Application>Microsoft Office Word</Application>
  <DocSecurity>0</DocSecurity>
  <Lines>18</Lines>
  <Paragraphs>5</Paragraphs>
  <ScaleCrop>false</ScaleCrop>
  <Company>Hewlett-Packard Company</Company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ManTou Chan</cp:lastModifiedBy>
  <cp:revision>2</cp:revision>
  <dcterms:created xsi:type="dcterms:W3CDTF">2017-11-21T12:13:00Z</dcterms:created>
  <dcterms:modified xsi:type="dcterms:W3CDTF">2017-11-21T12:13:00Z</dcterms:modified>
</cp:coreProperties>
</file>